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71" w:after="0"/>
        <w:ind w:left="1602" w:right="2316" w:hanging="0"/>
        <w:jc w:val="center"/>
        <w:rPr>
          <w:sz w:val="28"/>
        </w:rPr>
      </w:pPr>
      <w:r>
        <w:rPr>
          <w:sz w:val="28"/>
        </w:rPr>
        <w:t>Муниципальное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бюджетное </w:t>
      </w:r>
      <w:r>
        <w:rPr>
          <w:sz w:val="28"/>
        </w:rPr>
        <w:t xml:space="preserve">образовательное </w:t>
      </w:r>
      <w:r>
        <w:rPr>
          <w:spacing w:val="-17"/>
          <w:sz w:val="28"/>
        </w:rPr>
        <w:t xml:space="preserve"> </w:t>
      </w:r>
      <w:r>
        <w:rPr>
          <w:sz w:val="28"/>
        </w:rPr>
        <w:t>учреждение дополнительного образования</w:t>
      </w:r>
    </w:p>
    <w:p>
      <w:pPr>
        <w:pStyle w:val="Normal"/>
        <w:spacing w:before="3" w:after="0"/>
        <w:ind w:left="0" w:right="709" w:hanging="0"/>
        <w:jc w:val="center"/>
        <w:rPr>
          <w:sz w:val="28"/>
        </w:rPr>
      </w:pPr>
      <w:r>
        <w:rPr>
          <w:sz w:val="28"/>
        </w:rPr>
        <w:t>«Дом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 xml:space="preserve">творчества </w:t>
      </w:r>
      <w:r>
        <w:rPr>
          <w:spacing w:val="-2"/>
          <w:sz w:val="28"/>
        </w:rPr>
        <w:t>Мясниковского района»</w:t>
      </w:r>
    </w:p>
    <w:p>
      <w:pPr>
        <w:pStyle w:val="Style13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3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3"/>
        <w:spacing w:before="111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</w:r>
    </w:p>
    <w:tbl>
      <w:tblPr>
        <w:tblW w:w="9920" w:type="dxa"/>
        <w:jc w:val="left"/>
        <w:tblInd w:w="9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8"/>
        <w:gridCol w:w="3276"/>
        <w:gridCol w:w="3586"/>
      </w:tblGrid>
      <w:tr>
        <w:trPr>
          <w:trHeight w:val="2161" w:hRule="atLeast"/>
        </w:trPr>
        <w:tc>
          <w:tcPr>
            <w:tcW w:w="3058" w:type="dxa"/>
            <w:tcBorders/>
          </w:tcPr>
          <w:p>
            <w:pPr>
              <w:pStyle w:val="TableParagraph"/>
              <w:widowControl w:val="false"/>
              <w:spacing w:lineRule="exact" w:line="309"/>
              <w:ind w:left="50" w:right="0" w:hanging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СОГЛАСОВАНО:</w:t>
            </w:r>
          </w:p>
          <w:p>
            <w:pPr>
              <w:pStyle w:val="TableParagraph"/>
              <w:widowControl w:val="false"/>
              <w:spacing w:before="47" w:after="0"/>
              <w:ind w:left="50" w:right="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на</w:t>
            </w:r>
            <w:r>
              <w:rPr>
                <w:color w:val="auto"/>
                <w:spacing w:val="-1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заседании</w:t>
            </w:r>
          </w:p>
          <w:p>
            <w:pPr>
              <w:pStyle w:val="TableParagraph"/>
              <w:widowControl w:val="false"/>
              <w:spacing w:lineRule="auto" w:line="276" w:before="48" w:after="0"/>
              <w:ind w:left="50" w:right="351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ПК</w:t>
            </w:r>
            <w:r>
              <w:rPr>
                <w:color w:val="auto"/>
                <w:sz w:val="28"/>
              </w:rPr>
              <w:t xml:space="preserve"> 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 ДО ДДТ</w:t>
            </w:r>
          </w:p>
          <w:p>
            <w:pPr>
              <w:pStyle w:val="TableParagraph"/>
              <w:widowControl w:val="false"/>
              <w:spacing w:before="4" w:after="0"/>
              <w:ind w:left="50" w:right="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Протокол</w:t>
            </w:r>
            <w:r>
              <w:rPr>
                <w:color w:val="auto"/>
                <w:spacing w:val="-7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№1</w:t>
            </w:r>
            <w:r>
              <w:rPr>
                <w:color w:val="auto"/>
                <w:spacing w:val="-8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от</w:t>
            </w:r>
          </w:p>
          <w:p>
            <w:pPr>
              <w:pStyle w:val="TableParagraph"/>
              <w:widowControl w:val="false"/>
              <w:spacing w:lineRule="exact" w:line="302" w:before="47" w:after="0"/>
              <w:ind w:left="50" w:right="0" w:hanging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31</w:t>
            </w:r>
            <w:r>
              <w:rPr>
                <w:color w:val="auto"/>
                <w:spacing w:val="-2"/>
                <w:sz w:val="28"/>
              </w:rPr>
              <w:t>.08.202</w:t>
            </w:r>
            <w:r>
              <w:rPr>
                <w:color w:val="auto"/>
                <w:spacing w:val="-2"/>
                <w:sz w:val="28"/>
              </w:rPr>
              <w:t>6</w:t>
            </w:r>
          </w:p>
        </w:tc>
        <w:tc>
          <w:tcPr>
            <w:tcW w:w="3276" w:type="dxa"/>
            <w:tcBorders/>
          </w:tcPr>
          <w:p>
            <w:pPr>
              <w:pStyle w:val="TableParagraph"/>
              <w:widowControl w:val="false"/>
              <w:spacing w:lineRule="exact" w:line="309"/>
              <w:ind w:left="362" w:right="0" w:hanging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ПРИНЯТО:</w:t>
            </w:r>
          </w:p>
          <w:p>
            <w:pPr>
              <w:pStyle w:val="TableParagraph"/>
              <w:widowControl w:val="false"/>
              <w:spacing w:lineRule="auto" w:line="276" w:before="47" w:after="0"/>
              <w:ind w:left="367" w:right="66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на</w:t>
            </w:r>
            <w:r>
              <w:rPr>
                <w:color w:val="auto"/>
                <w:spacing w:val="-18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 xml:space="preserve">педагогическом </w:t>
            </w:r>
            <w:r>
              <w:rPr>
                <w:color w:val="auto"/>
                <w:spacing w:val="-2"/>
                <w:sz w:val="28"/>
              </w:rPr>
              <w:t>совете</w:t>
            </w:r>
          </w:p>
          <w:p>
            <w:pPr>
              <w:pStyle w:val="TableParagraph"/>
              <w:widowControl w:val="false"/>
              <w:spacing w:lineRule="exact" w:line="321"/>
              <w:ind w:left="367" w:right="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ДДТ</w:t>
            </w:r>
          </w:p>
          <w:p>
            <w:pPr>
              <w:pStyle w:val="TableParagraph"/>
              <w:widowControl w:val="false"/>
              <w:spacing w:lineRule="atLeast" w:line="370"/>
              <w:ind w:left="362" w:right="660" w:hanging="0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Протокол</w:t>
            </w:r>
            <w:r>
              <w:rPr>
                <w:color w:val="auto"/>
                <w:spacing w:val="-13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№</w:t>
            </w:r>
            <w:r>
              <w:rPr>
                <w:color w:val="auto"/>
                <w:spacing w:val="-15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1</w:t>
            </w:r>
            <w:r>
              <w:rPr>
                <w:color w:val="auto"/>
                <w:spacing w:val="-1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 xml:space="preserve">от </w:t>
            </w:r>
            <w:r>
              <w:rPr>
                <w:color w:val="auto"/>
                <w:sz w:val="28"/>
              </w:rPr>
              <w:t>31</w:t>
            </w:r>
            <w:r>
              <w:rPr>
                <w:color w:val="auto"/>
                <w:spacing w:val="-2"/>
                <w:sz w:val="28"/>
              </w:rPr>
              <w:t>.08.202</w:t>
            </w:r>
            <w:r>
              <w:rPr>
                <w:color w:val="auto"/>
                <w:spacing w:val="-2"/>
                <w:sz w:val="28"/>
              </w:rPr>
              <w:t>6</w:t>
            </w:r>
          </w:p>
        </w:tc>
        <w:tc>
          <w:tcPr>
            <w:tcW w:w="3586" w:type="dxa"/>
            <w:tcBorders/>
          </w:tcPr>
          <w:p>
            <w:pPr>
              <w:pStyle w:val="TableParagraph"/>
              <w:widowControl w:val="false"/>
              <w:spacing w:lineRule="exact" w:line="309"/>
              <w:ind w:left="1642" w:right="0" w:hanging="0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>УТВЕРЖДАЮ:</w:t>
            </w:r>
          </w:p>
          <w:p>
            <w:pPr>
              <w:pStyle w:val="TableParagraph"/>
              <w:widowControl w:val="false"/>
              <w:spacing w:lineRule="auto" w:line="276" w:before="47" w:after="0"/>
              <w:ind w:left="1839" w:right="41" w:firstLine="557"/>
              <w:rPr>
                <w:color w:val="auto"/>
                <w:sz w:val="28"/>
              </w:rPr>
            </w:pPr>
            <w:r>
              <w:rPr>
                <w:color w:val="auto"/>
                <w:spacing w:val="-2"/>
                <w:sz w:val="28"/>
              </w:rPr>
              <w:t xml:space="preserve">Директор </w:t>
            </w:r>
            <w:r>
              <w:rPr>
                <w:color w:val="auto"/>
                <w:sz w:val="28"/>
              </w:rPr>
              <w:t>МБ</w:t>
            </w:r>
            <w:r>
              <w:rPr>
                <w:color w:val="auto"/>
                <w:sz w:val="28"/>
              </w:rPr>
              <w:t>О</w:t>
            </w:r>
            <w:r>
              <w:rPr>
                <w:color w:val="auto"/>
                <w:sz w:val="28"/>
              </w:rPr>
              <w:t>У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ДО</w:t>
            </w:r>
            <w:r>
              <w:rPr>
                <w:color w:val="auto"/>
                <w:spacing w:val="-4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ДДТ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20" w:leader="none"/>
              </w:tabs>
              <w:spacing w:lineRule="auto" w:line="276"/>
              <w:ind w:left="1008" w:right="52" w:hanging="341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z w:val="28"/>
                <w:u w:val="single"/>
              </w:rPr>
              <w:tab/>
              <w:t xml:space="preserve">   </w:t>
            </w:r>
            <w:r>
              <w:rPr>
                <w:color w:val="auto"/>
                <w:sz w:val="28"/>
                <w:u w:val="single"/>
              </w:rPr>
              <w:t>А.Г. Харабаджахян</w:t>
            </w:r>
            <w:r>
              <w:rPr>
                <w:color w:val="auto"/>
                <w:sz w:val="28"/>
              </w:rPr>
              <w:t xml:space="preserve"> Приказ</w:t>
            </w:r>
            <w:r>
              <w:rPr>
                <w:color w:val="auto"/>
                <w:spacing w:val="-6"/>
                <w:sz w:val="28"/>
              </w:rPr>
              <w:t xml:space="preserve"> </w:t>
            </w:r>
            <w:r>
              <w:rPr>
                <w:color w:val="auto"/>
                <w:sz w:val="28"/>
              </w:rPr>
              <w:t>от</w:t>
            </w:r>
            <w:r>
              <w:rPr>
                <w:color w:val="auto"/>
                <w:spacing w:val="-6"/>
                <w:sz w:val="28"/>
              </w:rPr>
              <w:t xml:space="preserve"> </w:t>
            </w:r>
            <w:r>
              <w:rPr>
                <w:color w:val="auto"/>
                <w:spacing w:val="-2"/>
                <w:sz w:val="28"/>
              </w:rPr>
              <w:t>01.09.202</w:t>
            </w:r>
            <w:r>
              <w:rPr>
                <w:color w:val="auto"/>
                <w:spacing w:val="-2"/>
                <w:sz w:val="28"/>
              </w:rPr>
              <w:t>6</w:t>
            </w:r>
          </w:p>
          <w:p>
            <w:pPr>
              <w:pStyle w:val="TableParagraph"/>
              <w:widowControl w:val="false"/>
              <w:spacing w:lineRule="exact" w:line="299"/>
              <w:ind w:left="0" w:right="53" w:hanging="0"/>
              <w:jc w:val="righ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№</w:t>
            </w:r>
            <w:r>
              <w:rPr>
                <w:color w:val="auto"/>
                <w:spacing w:val="-3"/>
                <w:sz w:val="28"/>
              </w:rPr>
              <w:t xml:space="preserve"> </w:t>
            </w:r>
            <w:r>
              <w:rPr>
                <w:color w:val="auto"/>
                <w:spacing w:val="-5"/>
                <w:sz w:val="28"/>
              </w:rPr>
              <w:t>83</w:t>
            </w:r>
          </w:p>
        </w:tc>
      </w:tr>
    </w:tbl>
    <w:p>
      <w:pPr>
        <w:pStyle w:val="Style17"/>
        <w:ind w:left="0" w:right="88" w:hanging="0"/>
        <w:rPr>
          <w:spacing w:val="-2"/>
        </w:rPr>
      </w:pPr>
      <w:r>
        <w:rPr>
          <w:color w:val="auto"/>
        </w:rPr>
      </w:r>
    </w:p>
    <w:p>
      <w:pPr>
        <w:pStyle w:val="Normal"/>
        <w:spacing w:lineRule="auto" w:line="247" w:before="0" w:after="0"/>
        <w:ind w:left="8588" w:right="171" w:hanging="0"/>
        <w:jc w:val="left"/>
        <w:rPr>
          <w:color w:val="auto"/>
        </w:rPr>
      </w:pPr>
      <w:r>
        <w:rPr>
          <w:color w:val="auto"/>
        </w:rPr>
      </w:r>
    </w:p>
    <w:p>
      <w:pPr>
        <w:pStyle w:val="Style13"/>
        <w:ind w:left="0" w:right="0" w:hanging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Style13"/>
        <w:ind w:left="0" w:right="0" w:hanging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Style13"/>
        <w:ind w:left="0" w:right="0" w:hanging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Style13"/>
        <w:spacing w:before="108" w:after="0"/>
        <w:ind w:left="0" w:right="0" w:hanging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Normal"/>
        <w:spacing w:before="0" w:after="0"/>
        <w:ind w:left="0" w:right="703" w:hanging="0"/>
        <w:jc w:val="center"/>
        <w:rPr>
          <w:b/>
          <w:b/>
          <w:bCs/>
          <w:color w:val="auto"/>
        </w:rPr>
      </w:pPr>
      <w:r>
        <w:rPr>
          <w:b/>
          <w:bCs/>
          <w:color w:val="auto"/>
          <w:spacing w:val="-2"/>
          <w:sz w:val="28"/>
        </w:rPr>
        <w:t>ПОЛОЖЕНИЕ</w:t>
      </w:r>
    </w:p>
    <w:p>
      <w:pPr>
        <w:pStyle w:val="Normal"/>
        <w:spacing w:lineRule="auto" w:line="276" w:before="47" w:after="0"/>
        <w:ind w:left="4257" w:right="1634" w:hanging="2910"/>
        <w:jc w:val="left"/>
        <w:rPr>
          <w:b/>
          <w:b/>
          <w:bCs/>
          <w:color w:val="auto"/>
        </w:rPr>
      </w:pPr>
      <w:r>
        <w:rPr>
          <w:b/>
          <w:bCs/>
          <w:color w:val="auto"/>
          <w:sz w:val="28"/>
        </w:rPr>
        <w:t xml:space="preserve">             </w:t>
      </w:r>
      <w:r>
        <w:rPr>
          <w:b/>
          <w:bCs/>
          <w:color w:val="auto"/>
          <w:sz w:val="28"/>
        </w:rPr>
        <w:t>о</w:t>
      </w:r>
      <w:r>
        <w:rPr>
          <w:b/>
          <w:bCs/>
          <w:color w:val="auto"/>
          <w:spacing w:val="-9"/>
          <w:sz w:val="28"/>
        </w:rPr>
        <w:t xml:space="preserve"> </w:t>
      </w:r>
      <w:r>
        <w:rPr>
          <w:b/>
          <w:bCs/>
          <w:color w:val="auto"/>
          <w:sz w:val="28"/>
        </w:rPr>
        <w:t>порядке</w:t>
      </w:r>
      <w:r>
        <w:rPr>
          <w:b/>
          <w:bCs/>
          <w:color w:val="auto"/>
          <w:spacing w:val="-8"/>
          <w:sz w:val="28"/>
        </w:rPr>
        <w:t xml:space="preserve"> </w:t>
      </w:r>
      <w:r>
        <w:rPr>
          <w:b/>
          <w:bCs/>
          <w:color w:val="auto"/>
          <w:sz w:val="28"/>
        </w:rPr>
        <w:t>приема,</w:t>
      </w:r>
      <w:r>
        <w:rPr>
          <w:b/>
          <w:bCs/>
          <w:color w:val="auto"/>
          <w:spacing w:val="-6"/>
          <w:sz w:val="28"/>
        </w:rPr>
        <w:t xml:space="preserve"> </w:t>
      </w:r>
      <w:r>
        <w:rPr>
          <w:b/>
          <w:bCs/>
          <w:color w:val="auto"/>
          <w:sz w:val="28"/>
        </w:rPr>
        <w:t>отчисления</w:t>
      </w:r>
      <w:r>
        <w:rPr>
          <w:b/>
          <w:bCs/>
          <w:color w:val="auto"/>
          <w:spacing w:val="-8"/>
          <w:sz w:val="28"/>
        </w:rPr>
        <w:t xml:space="preserve"> </w:t>
      </w:r>
      <w:r>
        <w:rPr>
          <w:b/>
          <w:bCs/>
          <w:color w:val="auto"/>
          <w:sz w:val="28"/>
        </w:rPr>
        <w:t>и</w:t>
      </w:r>
      <w:r>
        <w:rPr>
          <w:b/>
          <w:bCs/>
          <w:color w:val="auto"/>
          <w:spacing w:val="-9"/>
          <w:sz w:val="28"/>
        </w:rPr>
        <w:t xml:space="preserve"> </w:t>
      </w:r>
      <w:r>
        <w:rPr>
          <w:b/>
          <w:bCs/>
          <w:color w:val="auto"/>
          <w:sz w:val="28"/>
        </w:rPr>
        <w:t>восстановления</w:t>
      </w:r>
      <w:r>
        <w:rPr>
          <w:b/>
          <w:bCs/>
          <w:color w:val="auto"/>
          <w:spacing w:val="-8"/>
          <w:sz w:val="28"/>
        </w:rPr>
        <w:t xml:space="preserve">      </w:t>
      </w:r>
      <w:r>
        <w:rPr>
          <w:b/>
          <w:bCs/>
          <w:color w:val="auto"/>
          <w:sz w:val="28"/>
        </w:rPr>
        <w:t>обучающихся</w:t>
      </w:r>
    </w:p>
    <w:p>
      <w:pPr>
        <w:pStyle w:val="Normal"/>
        <w:spacing w:lineRule="auto" w:line="276" w:before="47" w:after="0"/>
        <w:ind w:left="4257" w:right="1634" w:hanging="2910"/>
        <w:jc w:val="left"/>
        <w:rPr>
          <w:b/>
          <w:b/>
          <w:bCs/>
          <w:color w:val="auto"/>
        </w:rPr>
      </w:pPr>
      <w:r>
        <w:rPr>
          <w:b/>
          <w:bCs/>
          <w:color w:val="auto"/>
          <w:sz w:val="28"/>
        </w:rPr>
        <w:t xml:space="preserve">                      </w:t>
      </w:r>
      <w:r>
        <w:rPr>
          <w:b/>
          <w:bCs/>
          <w:color w:val="auto"/>
          <w:sz w:val="28"/>
        </w:rPr>
        <w:t>МБ</w:t>
      </w:r>
      <w:r>
        <w:rPr>
          <w:b/>
          <w:bCs/>
          <w:color w:val="auto"/>
          <w:sz w:val="28"/>
        </w:rPr>
        <w:t>О</w:t>
      </w:r>
      <w:r>
        <w:rPr>
          <w:b/>
          <w:bCs/>
          <w:color w:val="auto"/>
          <w:sz w:val="28"/>
        </w:rPr>
        <w:t xml:space="preserve">У ДО ДДТ </w:t>
      </w:r>
      <w:r>
        <w:rPr>
          <w:b/>
          <w:bCs/>
          <w:color w:val="auto"/>
          <w:sz w:val="28"/>
        </w:rPr>
        <w:t>Мясниковского района.</w:t>
      </w:r>
    </w:p>
    <w:p>
      <w:pPr>
        <w:pStyle w:val="Normal"/>
        <w:spacing w:lineRule="auto" w:line="276" w:before="47" w:after="0"/>
        <w:ind w:left="4257" w:right="1634" w:hanging="2910"/>
        <w:jc w:val="left"/>
        <w:rPr>
          <w:b/>
          <w:b/>
          <w:bCs/>
          <w:color w:val="auto"/>
        </w:rPr>
      </w:pPr>
      <w:r>
        <w:rPr>
          <w:b/>
          <w:bCs/>
          <w:color w:val="auto"/>
          <w:sz w:val="28"/>
        </w:rPr>
        <w:t xml:space="preserve">                             </w:t>
      </w:r>
    </w:p>
    <w:p>
      <w:pPr>
        <w:pStyle w:val="Style13"/>
        <w:ind w:left="0" w:right="0" w:hanging="0"/>
        <w:rPr>
          <w:b/>
          <w:b/>
          <w:bCs/>
          <w:color w:val="auto"/>
          <w:sz w:val="28"/>
        </w:rPr>
      </w:pPr>
      <w:r>
        <w:rPr>
          <w:b/>
          <w:bCs/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Style13"/>
        <w:spacing w:before="260" w:after="0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Normal"/>
        <w:spacing w:lineRule="auto" w:line="276" w:before="0" w:after="0"/>
        <w:ind w:left="3809" w:right="4516" w:hanging="0"/>
        <w:jc w:val="center"/>
        <w:rPr>
          <w:color w:val="auto"/>
        </w:rPr>
      </w:pPr>
      <w:r>
        <w:rPr>
          <w:color w:val="auto"/>
          <w:sz w:val="28"/>
        </w:rPr>
        <w:t>с. Чалтырь</w:t>
      </w:r>
    </w:p>
    <w:p>
      <w:pPr>
        <w:pStyle w:val="Normal"/>
        <w:spacing w:lineRule="auto" w:line="276" w:before="0" w:after="0"/>
        <w:ind w:left="3809" w:right="4516" w:hanging="0"/>
        <w:jc w:val="center"/>
        <w:rPr>
          <w:color w:val="auto"/>
        </w:rPr>
      </w:pPr>
      <w:r>
        <w:rPr>
          <w:color w:val="auto"/>
          <w:sz w:val="28"/>
        </w:rPr>
        <w:t xml:space="preserve"> </w:t>
      </w:r>
      <w:r>
        <w:rPr>
          <w:color w:val="auto"/>
          <w:spacing w:val="-4"/>
          <w:sz w:val="28"/>
        </w:rPr>
        <w:t>202</w:t>
      </w:r>
      <w:r>
        <w:rPr>
          <w:color w:val="auto"/>
          <w:spacing w:val="-4"/>
          <w:sz w:val="28"/>
        </w:rPr>
        <w:t>6</w:t>
      </w:r>
    </w:p>
    <w:p>
      <w:pPr>
        <w:sectPr>
          <w:type w:val="nextPage"/>
          <w:pgSz w:w="11906" w:h="16838"/>
          <w:pgMar w:left="708" w:right="425" w:header="0" w:top="840" w:footer="0" w:bottom="280" w:gutter="0"/>
          <w:pgNumType w:fmt="decimal"/>
          <w:formProt w:val="false"/>
          <w:textDirection w:val="lrTb"/>
        </w:sectPr>
      </w:pPr>
    </w:p>
    <w:p>
      <w:pPr>
        <w:pStyle w:val="1"/>
        <w:numPr>
          <w:ilvl w:val="0"/>
          <w:numId w:val="6"/>
        </w:numPr>
        <w:tabs>
          <w:tab w:val="clear" w:pos="720"/>
          <w:tab w:val="left" w:pos="4217" w:leader="none"/>
        </w:tabs>
        <w:spacing w:lineRule="auto" w:line="240" w:before="66" w:after="0"/>
        <w:ind w:left="4217" w:right="0" w:hanging="359"/>
        <w:jc w:val="both"/>
        <w:rPr>
          <w:color w:val="auto"/>
        </w:rPr>
      </w:pPr>
      <w:bookmarkStart w:id="0" w:name="1._Общие_положения"/>
      <w:bookmarkEnd w:id="0"/>
      <w:r>
        <w:rPr>
          <w:color w:val="auto"/>
        </w:rPr>
        <w:t>Общие</w:t>
      </w:r>
      <w:r>
        <w:rPr>
          <w:color w:val="auto"/>
          <w:spacing w:val="-11"/>
        </w:rPr>
        <w:t xml:space="preserve"> </w:t>
      </w:r>
      <w:r>
        <w:rPr>
          <w:color w:val="auto"/>
          <w:spacing w:val="-2"/>
        </w:rPr>
        <w:t>положения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46" w:leader="none"/>
        </w:tabs>
        <w:spacing w:lineRule="auto" w:line="276" w:before="43" w:after="0"/>
        <w:ind w:left="142" w:right="853" w:hanging="0"/>
        <w:jc w:val="both"/>
        <w:rPr>
          <w:color w:val="auto"/>
        </w:rPr>
      </w:pPr>
      <w:bookmarkStart w:id="1" w:name="1.1._Настоящее_Положение_регламентируют_"/>
      <w:bookmarkEnd w:id="1"/>
      <w:r>
        <w:rPr>
          <w:color w:val="auto"/>
          <w:sz w:val="28"/>
        </w:rPr>
        <w:t xml:space="preserve">Настоящее Положение регламентируют порядок приема, отчисления, восстановления обучающихся муниципального бюджетного </w:t>
      </w:r>
      <w:r>
        <w:rPr>
          <w:color w:val="auto"/>
          <w:sz w:val="28"/>
        </w:rPr>
        <w:t>образовательного</w:t>
      </w:r>
      <w:r>
        <w:rPr>
          <w:color w:val="auto"/>
          <w:sz w:val="28"/>
        </w:rPr>
        <w:t xml:space="preserve"> учреждения дополнительного образования Дома детского творчества  </w:t>
      </w:r>
      <w:r>
        <w:rPr>
          <w:color w:val="auto"/>
          <w:sz w:val="28"/>
        </w:rPr>
        <w:t xml:space="preserve">мясниковского района </w:t>
      </w:r>
      <w:r>
        <w:rPr>
          <w:color w:val="auto"/>
          <w:sz w:val="28"/>
        </w:rPr>
        <w:t>(далее - ДДТ).</w:t>
      </w:r>
    </w:p>
    <w:p>
      <w:pPr>
        <w:pStyle w:val="Normal"/>
        <w:spacing w:lineRule="auto" w:line="276" w:before="0" w:after="0"/>
        <w:ind w:left="142" w:right="849" w:hanging="0"/>
        <w:jc w:val="both"/>
        <w:rPr>
          <w:color w:val="auto"/>
        </w:rPr>
      </w:pPr>
      <w:r>
        <w:rPr>
          <w:color w:val="auto"/>
          <w:sz w:val="28"/>
        </w:rPr>
        <w:t>Правила приема, отчисления и восстановлении обучающихся ДДТ разработано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с целью соблюдения законодательства Российской Федерации в области образования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и реализации: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20" w:leader="none"/>
        </w:tabs>
        <w:spacing w:lineRule="auto" w:line="276" w:before="0" w:after="0"/>
        <w:ind w:left="142" w:right="852" w:hanging="0"/>
        <w:jc w:val="both"/>
        <w:rPr>
          <w:color w:val="auto"/>
        </w:rPr>
      </w:pPr>
      <w:r>
        <w:rPr>
          <w:color w:val="auto"/>
          <w:sz w:val="28"/>
        </w:rPr>
        <w:t xml:space="preserve">ст. 43 </w:t>
      </w:r>
      <w:r>
        <w:rPr>
          <w:color w:val="auto"/>
          <w:sz w:val="28"/>
        </w:rPr>
        <w:t>Конституции РФ (принята всенародным голосованием 12.12.1993 с изменениями, одобренными в ходе общероссийского голосования 01.07.2020)</w:t>
      </w:r>
      <w:r>
        <w:rPr>
          <w:color w:val="auto"/>
          <w:sz w:val="28"/>
        </w:rPr>
        <w:t>;</w:t>
      </w:r>
    </w:p>
    <w:p>
      <w:pPr>
        <w:pStyle w:val="Normal"/>
        <w:tabs>
          <w:tab w:val="clear" w:pos="720"/>
          <w:tab w:val="left" w:pos="439" w:leader="none"/>
          <w:tab w:val="left" w:pos="2272" w:leader="none"/>
          <w:tab w:val="left" w:pos="3140" w:leader="none"/>
          <w:tab w:val="left" w:pos="3605" w:leader="none"/>
          <w:tab w:val="left" w:pos="5077" w:leader="none"/>
          <w:tab w:val="left" w:pos="5547" w:leader="none"/>
          <w:tab w:val="left" w:pos="6632" w:leader="none"/>
          <w:tab w:val="left" w:pos="7409" w:leader="none"/>
          <w:tab w:val="left" w:pos="7874" w:leader="none"/>
          <w:tab w:val="left" w:pos="9438" w:leader="none"/>
        </w:tabs>
        <w:spacing w:lineRule="auto" w:line="276" w:before="0" w:after="0"/>
        <w:ind w:left="142" w:right="848" w:hanging="0"/>
        <w:jc w:val="left"/>
        <w:rPr>
          <w:color w:val="auto"/>
        </w:rPr>
      </w:pPr>
      <w:r>
        <w:rPr>
          <w:color w:val="auto"/>
          <w:spacing w:val="-10"/>
          <w:sz w:val="28"/>
        </w:rPr>
        <w:t>-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Федеральный</w:t>
      </w:r>
      <w:r>
        <w:rPr>
          <w:color w:val="auto"/>
          <w:sz w:val="28"/>
        </w:rPr>
        <w:tab/>
      </w:r>
      <w:r>
        <w:rPr>
          <w:color w:val="auto"/>
          <w:spacing w:val="-4"/>
          <w:sz w:val="28"/>
        </w:rPr>
        <w:t>закон</w:t>
      </w:r>
      <w:r>
        <w:rPr>
          <w:color w:val="auto"/>
          <w:sz w:val="28"/>
        </w:rPr>
        <w:tab/>
      </w:r>
      <w:r>
        <w:rPr>
          <w:color w:val="auto"/>
          <w:spacing w:val="-6"/>
          <w:sz w:val="28"/>
        </w:rPr>
        <w:t>от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29.12.2012</w:t>
      </w:r>
      <w:r>
        <w:rPr>
          <w:color w:val="auto"/>
          <w:sz w:val="28"/>
        </w:rPr>
        <w:tab/>
      </w:r>
      <w:r>
        <w:rPr>
          <w:color w:val="auto"/>
          <w:spacing w:val="-10"/>
          <w:sz w:val="28"/>
        </w:rPr>
        <w:t>№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273-ФЗ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(ред.</w:t>
      </w:r>
      <w:r>
        <w:rPr>
          <w:color w:val="auto"/>
          <w:sz w:val="28"/>
        </w:rPr>
        <w:tab/>
      </w:r>
      <w:r>
        <w:rPr>
          <w:color w:val="auto"/>
          <w:spacing w:val="-6"/>
          <w:sz w:val="28"/>
        </w:rPr>
        <w:t>от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17.02.2023)</w:t>
      </w:r>
      <w:r>
        <w:rPr>
          <w:color w:val="auto"/>
          <w:sz w:val="28"/>
        </w:rPr>
        <w:tab/>
      </w:r>
      <w:r>
        <w:rPr>
          <w:color w:val="auto"/>
          <w:spacing w:val="-4"/>
          <w:sz w:val="28"/>
        </w:rPr>
        <w:t xml:space="preserve">«Об </w:t>
      </w:r>
      <w:r>
        <w:rPr>
          <w:color w:val="auto"/>
          <w:sz w:val="28"/>
        </w:rPr>
        <w:t>образовании</w:t>
      </w:r>
      <w:r>
        <w:rPr>
          <w:color w:val="auto"/>
          <w:spacing w:val="4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3"/>
          <w:sz w:val="28"/>
        </w:rPr>
        <w:t xml:space="preserve"> </w:t>
      </w:r>
      <w:r>
        <w:rPr>
          <w:color w:val="auto"/>
          <w:sz w:val="28"/>
        </w:rPr>
        <w:t>Российской</w:t>
      </w:r>
      <w:r>
        <w:rPr>
          <w:color w:val="auto"/>
          <w:spacing w:val="5"/>
          <w:sz w:val="28"/>
        </w:rPr>
        <w:t xml:space="preserve"> </w:t>
      </w:r>
      <w:r>
        <w:rPr>
          <w:color w:val="auto"/>
          <w:sz w:val="28"/>
        </w:rPr>
        <w:t>Федерации» (с</w:t>
      </w:r>
      <w:r>
        <w:rPr>
          <w:color w:val="auto"/>
          <w:spacing w:val="6"/>
          <w:sz w:val="28"/>
        </w:rPr>
        <w:t xml:space="preserve"> </w:t>
      </w:r>
      <w:r>
        <w:rPr>
          <w:color w:val="auto"/>
          <w:sz w:val="28"/>
        </w:rPr>
        <w:t>изм.</w:t>
      </w:r>
      <w:r>
        <w:rPr>
          <w:color w:val="auto"/>
          <w:spacing w:val="6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1"/>
          <w:sz w:val="28"/>
        </w:rPr>
        <w:t xml:space="preserve"> </w:t>
      </w:r>
      <w:r>
        <w:rPr>
          <w:color w:val="auto"/>
          <w:sz w:val="28"/>
        </w:rPr>
        <w:t>доп.,</w:t>
      </w:r>
      <w:r>
        <w:rPr>
          <w:color w:val="auto"/>
          <w:spacing w:val="7"/>
          <w:sz w:val="28"/>
        </w:rPr>
        <w:t xml:space="preserve"> </w:t>
      </w:r>
      <w:r>
        <w:rPr>
          <w:color w:val="auto"/>
          <w:sz w:val="28"/>
        </w:rPr>
        <w:t>вступ.</w:t>
      </w:r>
      <w:r>
        <w:rPr>
          <w:color w:val="auto"/>
          <w:spacing w:val="6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3"/>
          <w:sz w:val="28"/>
        </w:rPr>
        <w:t xml:space="preserve"> </w:t>
      </w:r>
      <w:r>
        <w:rPr>
          <w:color w:val="auto"/>
          <w:sz w:val="28"/>
        </w:rPr>
        <w:t>силу</w:t>
      </w:r>
      <w:r>
        <w:rPr>
          <w:color w:val="auto"/>
          <w:spacing w:val="1"/>
          <w:sz w:val="28"/>
        </w:rPr>
        <w:t xml:space="preserve"> </w:t>
      </w:r>
      <w:r>
        <w:rPr>
          <w:color w:val="auto"/>
          <w:sz w:val="28"/>
        </w:rPr>
        <w:t>с</w:t>
      </w:r>
      <w:r>
        <w:rPr>
          <w:color w:val="auto"/>
          <w:spacing w:val="6"/>
          <w:sz w:val="28"/>
        </w:rPr>
        <w:t xml:space="preserve"> </w:t>
      </w:r>
      <w:r>
        <w:rPr>
          <w:color w:val="auto"/>
          <w:spacing w:val="-2"/>
          <w:sz w:val="28"/>
        </w:rPr>
        <w:t>28.02.2023</w:t>
      </w:r>
      <w:r>
        <w:rPr>
          <w:color w:val="auto"/>
          <w:spacing w:val="-2"/>
          <w:sz w:val="28"/>
        </w:rPr>
        <w:t>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00" w:leader="none"/>
        </w:tabs>
        <w:spacing w:lineRule="auto" w:line="276" w:before="0" w:after="0"/>
        <w:ind w:left="142" w:right="845" w:hanging="0"/>
        <w:jc w:val="left"/>
        <w:rPr>
          <w:color w:val="auto"/>
        </w:rPr>
      </w:pPr>
      <w:r>
        <w:rPr>
          <w:color w:val="auto"/>
          <w:sz w:val="28"/>
        </w:rPr>
        <w:t>«О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гражданстве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Российской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Федерации»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31.05.2002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№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62-ФЗ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(ред.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 xml:space="preserve">от </w:t>
      </w:r>
      <w:r>
        <w:rPr>
          <w:color w:val="auto"/>
          <w:spacing w:val="-2"/>
          <w:sz w:val="28"/>
        </w:rPr>
        <w:t>28.12.2022),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04" w:leader="none"/>
        </w:tabs>
        <w:spacing w:lineRule="exact" w:line="321" w:before="0" w:after="0"/>
        <w:ind w:left="304" w:right="0" w:hanging="162"/>
        <w:jc w:val="left"/>
        <w:rPr>
          <w:color w:val="auto"/>
        </w:rPr>
      </w:pPr>
      <w:r>
        <w:rPr>
          <w:color w:val="auto"/>
          <w:sz w:val="28"/>
        </w:rPr>
        <w:t>Федеральный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закон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19.02.1993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N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4528-1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(ред.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13.06.2023)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«О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2"/>
          <w:sz w:val="28"/>
        </w:rPr>
        <w:t>беженцах»;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72" w:leader="none"/>
        </w:tabs>
        <w:spacing w:lineRule="auto" w:line="276" w:before="36" w:after="0"/>
        <w:ind w:left="142" w:right="851" w:firstLine="72"/>
        <w:jc w:val="left"/>
        <w:rPr>
          <w:color w:val="auto"/>
        </w:rPr>
      </w:pPr>
      <w:r>
        <w:rPr>
          <w:color w:val="auto"/>
          <w:sz w:val="28"/>
        </w:rPr>
        <w:t>Федеральным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законом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№115-ФЗ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25.07.2002г.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«О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правовом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положении иностранных граждан в Российской Федерации» (ред. от 31.07.2025)</w:t>
      </w:r>
      <w:r>
        <w:rPr>
          <w:color w:val="auto"/>
          <w:sz w:val="28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44" w:leader="none"/>
          <w:tab w:val="left" w:pos="2240" w:leader="none"/>
          <w:tab w:val="left" w:pos="2590" w:leader="none"/>
          <w:tab w:val="left" w:pos="3683" w:leader="none"/>
          <w:tab w:val="left" w:pos="4934" w:leader="none"/>
          <w:tab w:val="left" w:pos="6520" w:leader="none"/>
          <w:tab w:val="left" w:pos="8408" w:leader="none"/>
        </w:tabs>
        <w:spacing w:lineRule="auto" w:line="276" w:before="0" w:after="0"/>
        <w:ind w:left="142" w:right="874" w:hanging="0"/>
        <w:jc w:val="left"/>
        <w:rPr>
          <w:color w:val="auto"/>
        </w:rPr>
      </w:pPr>
      <w:r>
        <w:rPr>
          <w:color w:val="auto"/>
          <w:spacing w:val="11"/>
          <w:sz w:val="28"/>
        </w:rPr>
        <w:t>Конвенцией</w:t>
      </w:r>
      <w:r>
        <w:rPr>
          <w:color w:val="auto"/>
          <w:sz w:val="28"/>
        </w:rPr>
        <w:tab/>
      </w:r>
      <w:r>
        <w:rPr>
          <w:color w:val="auto"/>
          <w:spacing w:val="-10"/>
          <w:sz w:val="28"/>
        </w:rPr>
        <w:t>о</w:t>
      </w:r>
      <w:r>
        <w:rPr>
          <w:color w:val="auto"/>
          <w:sz w:val="28"/>
        </w:rPr>
        <w:tab/>
      </w:r>
      <w:r>
        <w:rPr>
          <w:color w:val="auto"/>
          <w:spacing w:val="11"/>
          <w:sz w:val="28"/>
        </w:rPr>
        <w:t>правах</w:t>
      </w:r>
      <w:r>
        <w:rPr>
          <w:color w:val="auto"/>
          <w:sz w:val="28"/>
        </w:rPr>
        <w:tab/>
      </w:r>
      <w:r>
        <w:rPr>
          <w:color w:val="auto"/>
          <w:spacing w:val="11"/>
          <w:sz w:val="28"/>
        </w:rPr>
        <w:t>ребенка</w:t>
      </w:r>
      <w:r>
        <w:rPr>
          <w:color w:val="auto"/>
          <w:sz w:val="28"/>
        </w:rPr>
        <w:tab/>
      </w:r>
      <w:r>
        <w:rPr>
          <w:color w:val="auto"/>
          <w:spacing w:val="11"/>
          <w:sz w:val="28"/>
        </w:rPr>
        <w:t>(Одобрена</w:t>
      </w:r>
      <w:r>
        <w:rPr>
          <w:color w:val="auto"/>
          <w:sz w:val="28"/>
        </w:rPr>
        <w:tab/>
      </w:r>
      <w:r>
        <w:rPr>
          <w:color w:val="auto"/>
          <w:spacing w:val="11"/>
          <w:sz w:val="28"/>
        </w:rPr>
        <w:t>Генеральной</w:t>
      </w:r>
      <w:r>
        <w:rPr>
          <w:color w:val="auto"/>
          <w:sz w:val="28"/>
        </w:rPr>
        <w:tab/>
      </w:r>
      <w:r>
        <w:rPr>
          <w:color w:val="auto"/>
          <w:spacing w:val="9"/>
          <w:sz w:val="28"/>
        </w:rPr>
        <w:t xml:space="preserve">ассамблеей </w:t>
      </w:r>
      <w:r>
        <w:rPr>
          <w:color w:val="auto"/>
          <w:spacing w:val="11"/>
          <w:sz w:val="28"/>
        </w:rPr>
        <w:t xml:space="preserve">ООН </w:t>
      </w:r>
      <w:r>
        <w:rPr>
          <w:color w:val="auto"/>
          <w:spacing w:val="14"/>
          <w:sz w:val="28"/>
        </w:rPr>
        <w:t>20.11.1989),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42" w:leader="none"/>
        </w:tabs>
        <w:spacing w:lineRule="auto" w:line="276" w:before="2" w:after="0"/>
        <w:ind w:left="142" w:right="878" w:hanging="0"/>
        <w:jc w:val="left"/>
        <w:rPr>
          <w:color w:val="auto"/>
        </w:rPr>
      </w:pPr>
      <w:r>
        <w:rPr>
          <w:color w:val="auto"/>
          <w:spacing w:val="12"/>
          <w:sz w:val="28"/>
        </w:rPr>
        <w:t xml:space="preserve">Законом </w:t>
      </w:r>
      <w:r>
        <w:rPr>
          <w:color w:val="auto"/>
          <w:spacing w:val="13"/>
          <w:sz w:val="28"/>
        </w:rPr>
        <w:t xml:space="preserve">Российской </w:t>
      </w:r>
      <w:r>
        <w:rPr>
          <w:color w:val="auto"/>
          <w:spacing w:val="14"/>
          <w:sz w:val="28"/>
        </w:rPr>
        <w:t xml:space="preserve">Федерации </w:t>
      </w:r>
      <w:r>
        <w:rPr>
          <w:color w:val="auto"/>
          <w:spacing w:val="9"/>
          <w:sz w:val="28"/>
        </w:rPr>
        <w:t xml:space="preserve">«Об </w:t>
      </w:r>
      <w:r>
        <w:rPr>
          <w:color w:val="auto"/>
          <w:spacing w:val="12"/>
          <w:sz w:val="28"/>
        </w:rPr>
        <w:t xml:space="preserve">основных </w:t>
      </w:r>
      <w:r>
        <w:rPr>
          <w:color w:val="auto"/>
          <w:spacing w:val="14"/>
          <w:sz w:val="28"/>
        </w:rPr>
        <w:t xml:space="preserve">гарантиях </w:t>
      </w:r>
      <w:r>
        <w:rPr>
          <w:color w:val="auto"/>
          <w:spacing w:val="11"/>
          <w:sz w:val="28"/>
        </w:rPr>
        <w:t xml:space="preserve">прав </w:t>
      </w:r>
      <w:r>
        <w:rPr>
          <w:color w:val="auto"/>
          <w:spacing w:val="13"/>
          <w:sz w:val="28"/>
        </w:rPr>
        <w:t>ребёнка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13"/>
          <w:sz w:val="28"/>
        </w:rPr>
        <w:t xml:space="preserve"> Российской Федерации» </w:t>
      </w:r>
      <w:r>
        <w:rPr>
          <w:color w:val="auto"/>
          <w:sz w:val="28"/>
        </w:rPr>
        <w:t>от</w:t>
      </w:r>
      <w:r>
        <w:rPr>
          <w:color w:val="auto"/>
          <w:spacing w:val="13"/>
          <w:sz w:val="28"/>
        </w:rPr>
        <w:t xml:space="preserve"> 24.07.1998 </w:t>
      </w:r>
      <w:r>
        <w:rPr>
          <w:color w:val="auto"/>
          <w:spacing w:val="16"/>
          <w:sz w:val="28"/>
        </w:rPr>
        <w:t>№124-</w:t>
      </w:r>
      <w:r>
        <w:rPr>
          <w:color w:val="auto"/>
          <w:sz w:val="28"/>
        </w:rPr>
        <w:t>ФЗ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pacing w:val="11"/>
          <w:sz w:val="28"/>
        </w:rPr>
        <w:t xml:space="preserve">(ред. </w:t>
      </w:r>
      <w:r>
        <w:rPr>
          <w:color w:val="auto"/>
          <w:sz w:val="28"/>
        </w:rPr>
        <w:t>от</w:t>
      </w:r>
      <w:r>
        <w:rPr>
          <w:color w:val="auto"/>
          <w:spacing w:val="14"/>
          <w:sz w:val="28"/>
        </w:rPr>
        <w:t xml:space="preserve"> 28.12.2024);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19" w:leader="none"/>
        </w:tabs>
        <w:spacing w:lineRule="exact" w:line="321" w:before="0" w:after="0"/>
        <w:ind w:left="419" w:right="0" w:hanging="277"/>
        <w:jc w:val="left"/>
        <w:rPr>
          <w:color w:val="auto"/>
        </w:rPr>
      </w:pPr>
      <w:r>
        <w:rPr>
          <w:color w:val="auto"/>
          <w:sz w:val="28"/>
        </w:rPr>
        <w:t>Устава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ДО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4"/>
          <w:sz w:val="28"/>
        </w:rPr>
        <w:t>ДДТ;</w:t>
      </w:r>
    </w:p>
    <w:p>
      <w:pPr>
        <w:pStyle w:val="Normal"/>
        <w:spacing w:lineRule="auto" w:line="276" w:before="48" w:after="0"/>
        <w:ind w:left="142" w:right="857" w:hanging="0"/>
        <w:jc w:val="both"/>
        <w:rPr>
          <w:color w:val="auto"/>
        </w:rPr>
      </w:pPr>
      <w:r>
        <w:rPr>
          <w:color w:val="auto"/>
          <w:sz w:val="28"/>
        </w:rPr>
        <w:t>При приеме обучающихся в ДДТ не допускаются ограничения по полу, расе, национальности, языку, происхождению, отношению к религии, состоянию здоровья, социальному положению.</w:t>
      </w:r>
    </w:p>
    <w:p>
      <w:pPr>
        <w:pStyle w:val="Style13"/>
        <w:spacing w:before="55" w:after="0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1"/>
        <w:numPr>
          <w:ilvl w:val="0"/>
          <w:numId w:val="6"/>
        </w:numPr>
        <w:tabs>
          <w:tab w:val="clear" w:pos="720"/>
          <w:tab w:val="left" w:pos="2637" w:leader="none"/>
        </w:tabs>
        <w:spacing w:lineRule="auto" w:line="240" w:before="0" w:after="0"/>
        <w:ind w:left="2637" w:right="0" w:hanging="359"/>
        <w:jc w:val="both"/>
        <w:rPr>
          <w:color w:val="auto"/>
        </w:rPr>
      </w:pPr>
      <w:r>
        <w:rPr>
          <w:color w:val="auto"/>
        </w:rPr>
        <w:t>Порядок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приёма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обучающихся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-9"/>
        </w:rPr>
        <w:t xml:space="preserve"> </w:t>
      </w:r>
      <w:r>
        <w:rPr>
          <w:color w:val="auto"/>
          <w:spacing w:val="-5"/>
        </w:rPr>
        <w:t>ДДТ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44" w:leader="none"/>
        </w:tabs>
        <w:spacing w:lineRule="auto" w:line="276" w:before="43" w:after="0"/>
        <w:ind w:left="142" w:right="856" w:hanging="0"/>
        <w:jc w:val="both"/>
        <w:rPr>
          <w:color w:val="auto"/>
        </w:rPr>
      </w:pPr>
      <w:r>
        <w:rPr>
          <w:color w:val="auto"/>
          <w:sz w:val="28"/>
        </w:rPr>
        <w:t>Порядок приема обучающихся в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ДДТ производится в соответствии с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данным положением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и уставом учреждения.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39" w:leader="none"/>
        </w:tabs>
        <w:spacing w:lineRule="auto" w:line="276" w:before="0" w:after="0"/>
        <w:ind w:left="142" w:right="843" w:hanging="0"/>
        <w:jc w:val="both"/>
        <w:rPr>
          <w:color w:val="C9211E"/>
        </w:rPr>
      </w:pPr>
      <w:r>
        <w:rPr>
          <w:color w:val="auto"/>
          <w:sz w:val="28"/>
        </w:rPr>
        <w:t>При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приеме обучающихся в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учреждение последнее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обязано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ознакомить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его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и (или) родителей (законных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представителей)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с уставом учреждения, лицензией на право ведения образовательной деятельности, основными дополнительными общеобразовательными общеразвивающими программами (в том числе адаптированными и программами для одаренных детей), реализуемыми учреждением и другими документами, регламентирующими организацию образовательного процесса.</w:t>
      </w:r>
    </w:p>
    <w:p>
      <w:pPr>
        <w:sectPr>
          <w:type w:val="nextPage"/>
          <w:pgSz w:w="11906" w:h="16838"/>
          <w:pgMar w:left="708" w:right="425" w:header="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6"/>
        </w:numPr>
        <w:tabs>
          <w:tab w:val="clear" w:pos="720"/>
          <w:tab w:val="left" w:pos="942" w:leader="none"/>
        </w:tabs>
        <w:spacing w:lineRule="auto" w:line="276" w:before="0" w:after="0"/>
        <w:ind w:left="142" w:right="843" w:hanging="0"/>
        <w:jc w:val="both"/>
        <w:rPr>
          <w:color w:val="auto"/>
        </w:rPr>
      </w:pPr>
      <w:r>
        <w:rPr>
          <w:color w:val="auto"/>
          <w:sz w:val="28"/>
        </w:rPr>
        <w:t>В ДДТ ведется обучение обучающихся по дополнительным общеобразовательным общеразвивающим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 xml:space="preserve">программам пяти направленностей 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по дополнительным общеобразовательным общеразвивающим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программам для одаренных детей: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424" w:leader="none"/>
        </w:tabs>
        <w:spacing w:lineRule="auto" w:line="276" w:before="61" w:after="0"/>
        <w:ind w:left="142" w:right="842" w:hanging="0"/>
        <w:jc w:val="both"/>
        <w:rPr>
          <w:color w:val="auto"/>
        </w:rPr>
      </w:pPr>
      <w:r>
        <w:rPr>
          <w:color w:val="auto"/>
          <w:sz w:val="28"/>
        </w:rPr>
        <w:t xml:space="preserve">от 5 до 18 лет как на бюджетной основе, согласно Муниципальному заданию Отдела образования Администрации </w:t>
      </w:r>
      <w:r>
        <w:rPr>
          <w:color w:val="auto"/>
          <w:sz w:val="28"/>
        </w:rPr>
        <w:t xml:space="preserve">Мясниковского </w:t>
      </w:r>
      <w:r>
        <w:rPr>
          <w:color w:val="auto"/>
          <w:sz w:val="28"/>
        </w:rPr>
        <w:t xml:space="preserve"> района, в рамках системы персонифицированного учета дополнительного образования и по договорам об оказании дополнительных платных образовательных услуг (свыше установленного Муниципального задания Отдела образования Администрации  </w:t>
      </w:r>
      <w:r>
        <w:rPr>
          <w:color w:val="auto"/>
          <w:sz w:val="28"/>
        </w:rPr>
        <w:t>Мясниковского района</w:t>
      </w:r>
      <w:r>
        <w:rPr>
          <w:color w:val="auto"/>
          <w:sz w:val="28"/>
        </w:rPr>
        <w:t xml:space="preserve"> района);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47" w:leader="none"/>
        </w:tabs>
        <w:spacing w:lineRule="auto" w:line="276" w:before="1" w:after="0"/>
        <w:ind w:left="142" w:right="848" w:hanging="0"/>
        <w:jc w:val="both"/>
        <w:rPr>
          <w:color w:val="auto"/>
        </w:rPr>
      </w:pPr>
      <w:r>
        <w:rPr>
          <w:color w:val="auto"/>
          <w:sz w:val="28"/>
        </w:rPr>
        <w:t>с 4 лет и старше 18 лет по договорам об оказании дополнительных платных образовательных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услуг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(свыше установленного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>Муниципального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задания</w:t>
      </w:r>
      <w:r>
        <w:rPr>
          <w:color w:val="auto"/>
          <w:spacing w:val="-2"/>
          <w:sz w:val="28"/>
        </w:rPr>
        <w:t xml:space="preserve"> </w:t>
      </w:r>
      <w:r>
        <w:rPr>
          <w:color w:val="auto"/>
          <w:sz w:val="28"/>
        </w:rPr>
        <w:t xml:space="preserve">Отдела образования Администрации </w:t>
      </w:r>
      <w:r>
        <w:rPr>
          <w:color w:val="auto"/>
          <w:sz w:val="28"/>
        </w:rPr>
        <w:t>Мясниковскогорайона</w:t>
      </w:r>
      <w:r>
        <w:rPr>
          <w:color w:val="auto"/>
          <w:sz w:val="28"/>
        </w:rPr>
        <w:t xml:space="preserve"> района)</w:t>
      </w:r>
    </w:p>
    <w:p>
      <w:pPr>
        <w:pStyle w:val="Normal"/>
        <w:spacing w:lineRule="auto" w:line="276" w:before="0" w:after="0"/>
        <w:ind w:left="142" w:right="850" w:hanging="0"/>
        <w:jc w:val="both"/>
        <w:rPr>
          <w:color w:val="auto"/>
        </w:rPr>
      </w:pPr>
      <w:r>
        <w:rPr>
          <w:color w:val="auto"/>
          <w:sz w:val="28"/>
        </w:rPr>
        <w:t>Дети категорий ребенок-инвалид, ОВЗ обучаются на бюджетной основе. Группы могут быть одновозрастные или разновозрастные.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02" w:leader="none"/>
        </w:tabs>
        <w:spacing w:lineRule="auto" w:line="276" w:before="0" w:after="0"/>
        <w:ind w:left="142" w:right="853" w:hanging="0"/>
        <w:jc w:val="both"/>
        <w:rPr>
          <w:color w:val="C9211E"/>
        </w:rPr>
      </w:pPr>
      <w:r>
        <w:rPr>
          <w:color w:val="auto"/>
          <w:sz w:val="28"/>
        </w:rPr>
        <w:t>Прием обучающихся осуществляется по принципу общедоступности образования, в соответствии с их пожеланиями, наклонностями,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с учетом состояния здоровья, возможностей. При приеме в хореографические, спортивные, туристические объединения необходима медицинская справка (заключение) о состоянии здоровья ребенка.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65" w:leader="none"/>
        </w:tabs>
        <w:spacing w:lineRule="auto" w:line="276" w:before="0" w:after="0"/>
        <w:ind w:left="142" w:right="854" w:hanging="0"/>
        <w:jc w:val="both"/>
        <w:rPr>
          <w:color w:val="auto"/>
        </w:rPr>
      </w:pPr>
      <w:r>
        <w:rPr>
          <w:color w:val="auto"/>
          <w:sz w:val="28"/>
        </w:rPr>
        <w:t>Прием в учреждение осуществляется на основании документов, представленных родителями (законными представителями) и физическими лицами при приёме (14-18 лет):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04" w:leader="none"/>
        </w:tabs>
        <w:spacing w:lineRule="exact" w:line="316" w:before="0" w:after="0"/>
        <w:ind w:left="304" w:right="0" w:hanging="162"/>
        <w:jc w:val="left"/>
        <w:rPr>
          <w:color w:val="auto"/>
        </w:rPr>
      </w:pPr>
      <w:r>
        <w:rPr>
          <w:color w:val="auto"/>
          <w:sz w:val="28"/>
        </w:rPr>
        <w:t>заявления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о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приёме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(Приложение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№1-</w:t>
      </w:r>
      <w:r>
        <w:rPr>
          <w:color w:val="auto"/>
          <w:spacing w:val="-5"/>
          <w:sz w:val="28"/>
        </w:rPr>
        <w:t>2);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04" w:leader="none"/>
        </w:tabs>
        <w:spacing w:lineRule="auto" w:line="240" w:before="41" w:after="0"/>
        <w:ind w:left="304" w:right="0" w:hanging="162"/>
        <w:jc w:val="left"/>
        <w:rPr>
          <w:color w:val="auto"/>
        </w:rPr>
      </w:pPr>
      <w:r>
        <w:rPr>
          <w:color w:val="auto"/>
          <w:sz w:val="28"/>
        </w:rPr>
        <w:t>заявление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-</w:t>
      </w:r>
      <w:r>
        <w:rPr>
          <w:color w:val="auto"/>
          <w:spacing w:val="58"/>
          <w:sz w:val="28"/>
        </w:rPr>
        <w:t xml:space="preserve"> </w:t>
      </w:r>
      <w:r>
        <w:rPr>
          <w:color w:val="auto"/>
          <w:sz w:val="28"/>
        </w:rPr>
        <w:t>согласие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на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обработку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персональных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данных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(Приложение</w:t>
      </w:r>
      <w:r>
        <w:rPr>
          <w:color w:val="auto"/>
          <w:spacing w:val="-5"/>
          <w:sz w:val="28"/>
        </w:rPr>
        <w:t xml:space="preserve"> №3)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04" w:leader="none"/>
        </w:tabs>
        <w:spacing w:lineRule="auto" w:line="276" w:before="47" w:after="0"/>
        <w:ind w:left="142" w:right="855" w:hanging="0"/>
        <w:jc w:val="left"/>
        <w:rPr>
          <w:color w:val="auto"/>
        </w:rPr>
      </w:pPr>
      <w:r>
        <w:rPr>
          <w:color w:val="auto"/>
          <w:sz w:val="28"/>
        </w:rPr>
        <w:t>медицинская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справка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(заключение)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о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состоянии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здоровья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ребёнка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(при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приёме , туристские, хореографические объединения);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00" w:leader="none"/>
        </w:tabs>
        <w:spacing w:lineRule="auto" w:line="276" w:before="0" w:after="0"/>
        <w:ind w:left="142" w:right="855" w:hanging="0"/>
        <w:jc w:val="left"/>
        <w:rPr>
          <w:color w:val="auto"/>
        </w:rPr>
      </w:pPr>
      <w:r>
        <w:rPr>
          <w:color w:val="auto"/>
          <w:sz w:val="28"/>
        </w:rPr>
        <w:t>справка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бюро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медико-социальной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экспертизы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установленного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образца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для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детей категории ребенок-инвалид;</w:t>
      </w:r>
    </w:p>
    <w:p>
      <w:pPr>
        <w:pStyle w:val="Normal"/>
        <w:tabs>
          <w:tab w:val="clear" w:pos="720"/>
          <w:tab w:val="left" w:pos="2282" w:leader="none"/>
          <w:tab w:val="left" w:pos="7096" w:leader="none"/>
          <w:tab w:val="left" w:pos="8891" w:leader="none"/>
        </w:tabs>
        <w:spacing w:lineRule="auto" w:line="276" w:before="3" w:after="0"/>
        <w:ind w:left="142" w:right="849" w:hanging="0"/>
        <w:jc w:val="left"/>
        <w:rPr>
          <w:color w:val="auto"/>
        </w:rPr>
      </w:pPr>
      <w:r>
        <w:rPr>
          <w:color w:val="auto"/>
          <w:spacing w:val="-2"/>
          <w:sz w:val="28"/>
        </w:rPr>
        <w:t>-заключение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психолого-медико-педагогической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комиссии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 xml:space="preserve">(ПМПК) </w:t>
      </w:r>
      <w:r>
        <w:rPr>
          <w:color w:val="auto"/>
          <w:sz w:val="28"/>
        </w:rPr>
        <w:t>установленного образца для детей с ОВЗ;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04" w:leader="none"/>
        </w:tabs>
        <w:spacing w:lineRule="exact" w:line="321" w:before="0" w:after="0"/>
        <w:ind w:left="304" w:right="0" w:hanging="162"/>
        <w:jc w:val="left"/>
        <w:rPr>
          <w:color w:val="auto"/>
        </w:rPr>
      </w:pPr>
      <w:r>
        <w:rPr>
          <w:color w:val="auto"/>
          <w:sz w:val="28"/>
        </w:rPr>
        <w:t>свидетельство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о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pacing w:val="-2"/>
          <w:sz w:val="28"/>
        </w:rPr>
        <w:t>рождении;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04" w:leader="none"/>
        </w:tabs>
        <w:spacing w:lineRule="auto" w:line="240" w:before="48" w:after="0"/>
        <w:ind w:left="304" w:right="0" w:hanging="162"/>
        <w:jc w:val="left"/>
        <w:rPr>
          <w:color w:val="auto"/>
        </w:rPr>
      </w:pPr>
      <w:r>
        <w:rPr>
          <w:color w:val="auto"/>
          <w:sz w:val="28"/>
        </w:rPr>
        <w:t>паспорт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(для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физических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лиц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14-18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pacing w:val="-4"/>
          <w:sz w:val="28"/>
        </w:rPr>
        <w:t>лет)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04" w:leader="none"/>
        </w:tabs>
        <w:spacing w:lineRule="auto" w:line="240" w:before="48" w:after="0"/>
        <w:ind w:left="304" w:right="0" w:hanging="162"/>
        <w:jc w:val="left"/>
        <w:rPr>
          <w:color w:val="auto"/>
        </w:rPr>
      </w:pPr>
      <w:r>
        <w:rPr>
          <w:color w:val="auto"/>
          <w:spacing w:val="-2"/>
          <w:sz w:val="28"/>
        </w:rPr>
        <w:t>СНИЛС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04" w:leader="none"/>
        </w:tabs>
        <w:spacing w:lineRule="auto" w:line="276" w:before="47" w:after="0"/>
        <w:ind w:left="142" w:right="1938" w:hanging="0"/>
        <w:jc w:val="both"/>
        <w:rPr>
          <w:color w:val="C9211E"/>
        </w:rPr>
      </w:pPr>
      <w:r>
        <w:rPr>
          <w:color w:val="auto"/>
          <w:sz w:val="28"/>
        </w:rPr>
        <w:t>договор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об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оказании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дополнительных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платных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образовательных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услуг. Приём в учреждение оформляется приказом.</w:t>
      </w:r>
    </w:p>
    <w:p>
      <w:pPr>
        <w:sectPr>
          <w:type w:val="nextPage"/>
          <w:pgSz w:w="11906" w:h="16838"/>
          <w:pgMar w:left="708" w:right="425" w:header="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6"/>
        </w:numPr>
        <w:tabs>
          <w:tab w:val="clear" w:pos="720"/>
          <w:tab w:val="left" w:pos="903" w:leader="none"/>
        </w:tabs>
        <w:spacing w:lineRule="auto" w:line="276" w:before="4" w:after="0"/>
        <w:ind w:left="142" w:right="851" w:hanging="0"/>
        <w:jc w:val="both"/>
        <w:rPr>
          <w:color w:val="auto"/>
        </w:rPr>
      </w:pPr>
      <w:r>
        <w:rPr>
          <w:color w:val="auto"/>
          <w:sz w:val="28"/>
        </w:rPr>
        <w:t>При наличии у ребенка начальных знаний по общеобразовательной общеразвивающей программе дополнительного образования, полученных в другом учреждении и при сдачи входного контроля (предварительная аттестация) – начальный уровень знаний, умений, навыков учащихся по предмету,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ребенок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может</w:t>
      </w:r>
      <w:r>
        <w:rPr>
          <w:color w:val="auto"/>
          <w:spacing w:val="-5"/>
          <w:sz w:val="28"/>
        </w:rPr>
        <w:t xml:space="preserve"> </w:t>
      </w:r>
      <w:r>
        <w:rPr>
          <w:color w:val="auto"/>
          <w:sz w:val="28"/>
        </w:rPr>
        <w:t>быть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зачислен на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любой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год,</w:t>
      </w:r>
      <w:r>
        <w:rPr>
          <w:color w:val="auto"/>
          <w:spacing w:val="-1"/>
          <w:sz w:val="28"/>
        </w:rPr>
        <w:t xml:space="preserve"> </w:t>
      </w:r>
      <w:r>
        <w:rPr>
          <w:color w:val="auto"/>
          <w:sz w:val="28"/>
        </w:rPr>
        <w:t>либо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уровень</w:t>
      </w:r>
      <w:r>
        <w:rPr>
          <w:color w:val="auto"/>
          <w:spacing w:val="-6"/>
          <w:sz w:val="28"/>
        </w:rPr>
        <w:t xml:space="preserve"> </w:t>
      </w:r>
      <w:r>
        <w:rPr>
          <w:color w:val="auto"/>
          <w:sz w:val="28"/>
        </w:rPr>
        <w:t>обучения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по программе, начальные знания по которой он имеет.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Зачисление оформляется приказом директора ДДТ.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49" w:leader="none"/>
        </w:tabs>
        <w:spacing w:lineRule="auto" w:line="276" w:before="61" w:after="0"/>
        <w:ind w:left="142" w:right="843" w:hanging="0"/>
        <w:jc w:val="both"/>
        <w:rPr>
          <w:color w:val="auto"/>
        </w:rPr>
      </w:pPr>
      <w:r>
        <w:rPr>
          <w:color w:val="auto"/>
          <w:sz w:val="28"/>
        </w:rPr>
        <w:t>Приём заявлений и зачисление производится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до 15 сентября текущего года. Окончательное комплектование детских объединений и учебной нагрузки педагогических работников устанавливается на 15 сентября текущего года и оформляется приказом директора ДДТ.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68" w:leader="none"/>
        </w:tabs>
        <w:spacing w:lineRule="auto" w:line="276" w:before="2" w:after="0"/>
        <w:ind w:left="142" w:right="856" w:hanging="0"/>
        <w:jc w:val="both"/>
        <w:rPr>
          <w:color w:val="auto"/>
        </w:rPr>
      </w:pPr>
      <w:r>
        <w:rPr>
          <w:color w:val="auto"/>
          <w:sz w:val="28"/>
        </w:rPr>
        <w:t>При необходимости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группы могут доукомплектовываться и открываться в течение учебного года.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63" w:leader="none"/>
        </w:tabs>
        <w:spacing w:lineRule="auto" w:line="276" w:before="0" w:after="0"/>
        <w:ind w:left="142" w:right="849" w:hanging="0"/>
        <w:jc w:val="both"/>
        <w:rPr>
          <w:color w:val="auto"/>
        </w:rPr>
      </w:pPr>
      <w:r>
        <w:rPr>
          <w:color w:val="auto"/>
          <w:sz w:val="28"/>
        </w:rPr>
        <w:t>Отношения между родителями (законными представителями),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обучающимися и учреждением регламентируются уставом.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63" w:leader="none"/>
        </w:tabs>
        <w:spacing w:lineRule="auto" w:line="276" w:before="0" w:after="0"/>
        <w:ind w:left="142" w:right="855" w:hanging="0"/>
        <w:jc w:val="both"/>
        <w:rPr>
          <w:color w:val="auto"/>
        </w:rPr>
      </w:pPr>
      <w:r>
        <w:rPr>
          <w:color w:val="auto"/>
          <w:sz w:val="28"/>
        </w:rPr>
        <w:t xml:space="preserve">В приеме ребенка в учреждение может быть отказано по медицинским </w:t>
      </w:r>
      <w:r>
        <w:rPr>
          <w:color w:val="auto"/>
          <w:spacing w:val="-2"/>
          <w:sz w:val="28"/>
        </w:rPr>
        <w:t>показаниям.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02" w:leader="none"/>
        </w:tabs>
        <w:spacing w:lineRule="auto" w:line="276" w:before="2" w:after="0"/>
        <w:ind w:left="142" w:right="856" w:hanging="0"/>
        <w:jc w:val="both"/>
        <w:rPr>
          <w:color w:val="auto"/>
        </w:rPr>
      </w:pPr>
      <w:r>
        <w:rPr>
          <w:color w:val="auto"/>
          <w:sz w:val="28"/>
        </w:rPr>
        <w:t>Каждый ребенок имеет право заниматься в нескольких объединениях, менять их.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02" w:leader="none"/>
        </w:tabs>
        <w:spacing w:lineRule="auto" w:line="276" w:before="0" w:after="0"/>
        <w:ind w:left="142" w:right="848" w:hanging="0"/>
        <w:jc w:val="both"/>
        <w:rPr>
          <w:color w:val="auto"/>
        </w:rPr>
      </w:pPr>
      <w:r>
        <w:rPr>
          <w:color w:val="auto"/>
          <w:sz w:val="28"/>
        </w:rPr>
        <w:t>Иностранные граждане, имеющие законные основания для проживания на территории России, пользуются правом на получение образования наравне с гражданами Российской Федерации.</w:t>
      </w:r>
    </w:p>
    <w:p>
      <w:pPr>
        <w:pStyle w:val="Style13"/>
        <w:spacing w:before="50" w:after="0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1"/>
        <w:numPr>
          <w:ilvl w:val="0"/>
          <w:numId w:val="6"/>
        </w:numPr>
        <w:tabs>
          <w:tab w:val="clear" w:pos="720"/>
          <w:tab w:val="left" w:pos="1615" w:leader="none"/>
        </w:tabs>
        <w:spacing w:lineRule="auto" w:line="240" w:before="0" w:after="0"/>
        <w:ind w:left="1615" w:right="0" w:hanging="359"/>
        <w:jc w:val="left"/>
        <w:rPr>
          <w:color w:val="auto"/>
        </w:rPr>
      </w:pPr>
      <w:r>
        <w:rPr>
          <w:color w:val="auto"/>
        </w:rPr>
        <w:t>Основания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порядок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отчисления</w:t>
      </w:r>
      <w:r>
        <w:rPr>
          <w:color w:val="auto"/>
          <w:spacing w:val="53"/>
        </w:rPr>
        <w:t xml:space="preserve"> </w:t>
      </w:r>
      <w:r>
        <w:rPr>
          <w:color w:val="auto"/>
        </w:rPr>
        <w:t>обучающихся</w:t>
      </w:r>
      <w:r>
        <w:rPr>
          <w:color w:val="auto"/>
          <w:spacing w:val="-12"/>
        </w:rPr>
        <w:t xml:space="preserve"> </w:t>
      </w:r>
      <w:r>
        <w:rPr>
          <w:color w:val="auto"/>
          <w:spacing w:val="-5"/>
        </w:rPr>
        <w:t>ДДТ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35" w:leader="none"/>
        </w:tabs>
        <w:spacing w:lineRule="auto" w:line="240" w:before="43" w:after="0"/>
        <w:ind w:left="635" w:right="0" w:hanging="493"/>
        <w:jc w:val="left"/>
        <w:rPr>
          <w:color w:val="auto"/>
        </w:rPr>
      </w:pPr>
      <w:r>
        <w:rPr>
          <w:color w:val="auto"/>
          <w:sz w:val="28"/>
        </w:rPr>
        <w:t>Отчисление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обучающихся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может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производиться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следующих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pacing w:val="-2"/>
          <w:sz w:val="28"/>
        </w:rPr>
        <w:t>случаях: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01" w:leader="none"/>
        </w:tabs>
        <w:spacing w:lineRule="auto" w:line="240" w:before="52" w:after="0"/>
        <w:ind w:left="501" w:right="0" w:hanging="359"/>
        <w:jc w:val="left"/>
        <w:rPr>
          <w:color w:val="auto"/>
        </w:rPr>
      </w:pPr>
      <w:r>
        <w:rPr>
          <w:color w:val="auto"/>
          <w:sz w:val="28"/>
        </w:rPr>
        <w:t>по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заявлению</w:t>
      </w:r>
      <w:r>
        <w:rPr>
          <w:color w:val="auto"/>
          <w:spacing w:val="-9"/>
          <w:sz w:val="28"/>
        </w:rPr>
        <w:t xml:space="preserve"> </w:t>
      </w:r>
      <w:r>
        <w:rPr>
          <w:color w:val="auto"/>
          <w:sz w:val="28"/>
        </w:rPr>
        <w:t>родителей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или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z w:val="28"/>
        </w:rPr>
        <w:t>желанию</w:t>
      </w:r>
      <w:r>
        <w:rPr>
          <w:color w:val="auto"/>
          <w:spacing w:val="-8"/>
          <w:sz w:val="28"/>
        </w:rPr>
        <w:t xml:space="preserve"> </w:t>
      </w:r>
      <w:r>
        <w:rPr>
          <w:color w:val="auto"/>
          <w:sz w:val="28"/>
        </w:rPr>
        <w:t>самого</w:t>
      </w:r>
      <w:r>
        <w:rPr>
          <w:color w:val="auto"/>
          <w:spacing w:val="-7"/>
          <w:sz w:val="28"/>
        </w:rPr>
        <w:t xml:space="preserve"> </w:t>
      </w:r>
      <w:r>
        <w:rPr>
          <w:color w:val="auto"/>
          <w:spacing w:val="-2"/>
          <w:sz w:val="28"/>
        </w:rPr>
        <w:t>обучающегося;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01" w:leader="none"/>
        </w:tabs>
        <w:spacing w:lineRule="auto" w:line="276" w:before="48" w:after="0"/>
        <w:ind w:left="142" w:right="1858" w:hanging="0"/>
        <w:jc w:val="left"/>
        <w:rPr>
          <w:color w:val="auto"/>
        </w:rPr>
      </w:pPr>
      <w:r>
        <w:rPr>
          <w:color w:val="auto"/>
          <w:sz w:val="28"/>
        </w:rPr>
        <w:t>при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наличии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медицинского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заключения, препятствующего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обучению; 3</w:t>
      </w:r>
      <w:r>
        <w:rPr>
          <w:color w:val="auto"/>
          <w:spacing w:val="-3"/>
          <w:sz w:val="28"/>
        </w:rPr>
        <w:t xml:space="preserve"> </w:t>
      </w:r>
      <w:r>
        <w:rPr>
          <w:color w:val="auto"/>
          <w:sz w:val="28"/>
        </w:rPr>
        <w:t>)</w:t>
      </w:r>
      <w:r>
        <w:rPr>
          <w:color w:val="auto"/>
          <w:spacing w:val="-4"/>
          <w:sz w:val="28"/>
        </w:rPr>
        <w:t xml:space="preserve"> </w:t>
      </w:r>
      <w:r>
        <w:rPr>
          <w:color w:val="auto"/>
          <w:sz w:val="28"/>
        </w:rPr>
        <w:t>по</w:t>
      </w:r>
      <w:r>
        <w:rPr>
          <w:color w:val="auto"/>
          <w:spacing w:val="65"/>
          <w:sz w:val="28"/>
        </w:rPr>
        <w:t xml:space="preserve"> </w:t>
      </w:r>
      <w:r>
        <w:rPr>
          <w:color w:val="auto"/>
          <w:sz w:val="28"/>
        </w:rPr>
        <w:t>обстоятельствам,</w:t>
      </w:r>
      <w:r>
        <w:rPr>
          <w:color w:val="auto"/>
          <w:spacing w:val="67"/>
          <w:sz w:val="28"/>
        </w:rPr>
        <w:t xml:space="preserve"> </w:t>
      </w:r>
      <w:r>
        <w:rPr>
          <w:color w:val="auto"/>
          <w:sz w:val="28"/>
        </w:rPr>
        <w:t>не</w:t>
      </w:r>
      <w:r>
        <w:rPr>
          <w:color w:val="auto"/>
          <w:spacing w:val="66"/>
          <w:sz w:val="28"/>
        </w:rPr>
        <w:t xml:space="preserve"> </w:t>
      </w:r>
      <w:r>
        <w:rPr>
          <w:color w:val="auto"/>
          <w:sz w:val="28"/>
        </w:rPr>
        <w:t>зависящим</w:t>
      </w:r>
      <w:r>
        <w:rPr>
          <w:color w:val="auto"/>
          <w:spacing w:val="62"/>
          <w:sz w:val="28"/>
        </w:rPr>
        <w:t xml:space="preserve"> </w:t>
      </w:r>
      <w:r>
        <w:rPr>
          <w:color w:val="auto"/>
          <w:sz w:val="28"/>
        </w:rPr>
        <w:t>от</w:t>
      </w:r>
      <w:r>
        <w:rPr>
          <w:color w:val="auto"/>
          <w:spacing w:val="64"/>
          <w:sz w:val="28"/>
        </w:rPr>
        <w:t xml:space="preserve"> </w:t>
      </w:r>
      <w:r>
        <w:rPr>
          <w:color w:val="auto"/>
          <w:sz w:val="28"/>
        </w:rPr>
        <w:t>воли</w:t>
      </w:r>
      <w:r>
        <w:rPr>
          <w:color w:val="auto"/>
          <w:spacing w:val="65"/>
          <w:sz w:val="28"/>
        </w:rPr>
        <w:t xml:space="preserve"> </w:t>
      </w:r>
      <w:r>
        <w:rPr>
          <w:color w:val="auto"/>
          <w:sz w:val="28"/>
        </w:rPr>
        <w:t>обучающегося</w:t>
      </w:r>
      <w:r>
        <w:rPr>
          <w:color w:val="auto"/>
          <w:spacing w:val="67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65"/>
          <w:sz w:val="28"/>
        </w:rPr>
        <w:t xml:space="preserve"> </w:t>
      </w:r>
      <w:r>
        <w:rPr>
          <w:color w:val="auto"/>
          <w:sz w:val="28"/>
        </w:rPr>
        <w:t>(или)</w:t>
      </w:r>
    </w:p>
    <w:p>
      <w:pPr>
        <w:pStyle w:val="Normal"/>
        <w:spacing w:lineRule="auto" w:line="276" w:before="0" w:after="0"/>
        <w:ind w:left="142" w:right="848" w:hanging="0"/>
        <w:jc w:val="left"/>
        <w:rPr>
          <w:color w:val="auto"/>
        </w:rPr>
      </w:pPr>
      <w:r>
        <w:rPr>
          <w:color w:val="auto"/>
          <w:sz w:val="28"/>
        </w:rPr>
        <w:t>родителей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(законных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представителей)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несовершеннолетнего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обучающегося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и ДДТ, в том числе в случае ликвидации ДДТ.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98" w:leader="none"/>
        </w:tabs>
        <w:spacing w:lineRule="auto" w:line="276" w:before="0" w:after="0"/>
        <w:ind w:left="142" w:right="843" w:hanging="0"/>
        <w:jc w:val="both"/>
        <w:rPr>
          <w:color w:val="auto"/>
        </w:rPr>
      </w:pPr>
      <w:r>
        <w:rPr>
          <w:color w:val="auto"/>
          <w:sz w:val="28"/>
        </w:rPr>
        <w:t>Исключение обучающегося из ДДТ применяется, если меры воспитательного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характера не дали результата и дальнейшее пребывание учащегося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в ДДТ оказывает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отрицательное влияние на других обучающихся, нарушает их права и права сотрудников ДДТ, а также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нормальное функционирование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ДДТ.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82" w:leader="none"/>
        </w:tabs>
        <w:spacing w:lineRule="auto" w:line="276" w:before="0" w:after="0"/>
        <w:ind w:left="142" w:right="850" w:hanging="0"/>
        <w:jc w:val="both"/>
        <w:rPr>
          <w:color w:val="auto"/>
        </w:rPr>
      </w:pPr>
      <w:r>
        <w:rPr>
          <w:color w:val="auto"/>
          <w:sz w:val="28"/>
        </w:rPr>
        <w:t>Решение об исключении обучающегося принимается с учетом мнения его родителей (законных представителей). Решение об исключении принимает Педагогический совет и оформляется приказом директора ДДТ.</w:t>
      </w:r>
    </w:p>
    <w:p>
      <w:pPr>
        <w:pStyle w:val="Style13"/>
        <w:spacing w:before="55" w:after="0"/>
        <w:ind w:left="0" w:right="0" w:hanging="0"/>
        <w:rPr>
          <w:color w:val="auto"/>
          <w:sz w:val="28"/>
        </w:rPr>
      </w:pPr>
      <w:r>
        <w:rPr>
          <w:color w:val="auto"/>
          <w:sz w:val="28"/>
        </w:rPr>
      </w:r>
    </w:p>
    <w:p>
      <w:pPr>
        <w:pStyle w:val="1"/>
        <w:numPr>
          <w:ilvl w:val="0"/>
          <w:numId w:val="6"/>
        </w:numPr>
        <w:tabs>
          <w:tab w:val="clear" w:pos="720"/>
          <w:tab w:val="left" w:pos="1533" w:leader="none"/>
        </w:tabs>
        <w:spacing w:lineRule="auto" w:line="240" w:before="0" w:after="0"/>
        <w:ind w:left="1533" w:right="0" w:hanging="282"/>
        <w:jc w:val="both"/>
        <w:rPr>
          <w:color w:val="auto"/>
        </w:rPr>
      </w:pPr>
      <w:r>
        <w:rPr>
          <w:color w:val="auto"/>
        </w:rPr>
        <w:t>Основание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14"/>
        </w:rPr>
        <w:t xml:space="preserve"> </w:t>
      </w:r>
      <w:r>
        <w:rPr>
          <w:color w:val="auto"/>
        </w:rPr>
        <w:t>порядок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восстановления</w:t>
      </w:r>
      <w:r>
        <w:rPr>
          <w:color w:val="auto"/>
          <w:spacing w:val="-11"/>
        </w:rPr>
        <w:t xml:space="preserve"> </w:t>
      </w:r>
      <w:r>
        <w:rPr>
          <w:color w:val="auto"/>
        </w:rPr>
        <w:t>обучающихся</w:t>
      </w:r>
      <w:r>
        <w:rPr>
          <w:color w:val="auto"/>
          <w:spacing w:val="-14"/>
        </w:rPr>
        <w:t xml:space="preserve"> </w:t>
      </w:r>
      <w:r>
        <w:rPr>
          <w:color w:val="auto"/>
          <w:spacing w:val="-5"/>
        </w:rPr>
        <w:t>ДДТ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673" w:leader="none"/>
        </w:tabs>
        <w:spacing w:lineRule="auto" w:line="276" w:before="43" w:after="0"/>
        <w:ind w:left="142" w:right="843" w:hanging="0"/>
        <w:jc w:val="both"/>
        <w:rPr>
          <w:color w:val="auto"/>
        </w:rPr>
      </w:pPr>
      <w:r>
        <w:rPr>
          <w:color w:val="auto"/>
          <w:sz w:val="28"/>
        </w:rPr>
        <w:t>Восстановление обучающегося в учреждении, если он досрочно прекратил образовательные отношения по своей инициативе и (или) инициативе родителей (законных представителей), проводится в соответствии с Положением о порядке приема, отчисления, восстановления обучающихся в ДДТ.</w:t>
      </w:r>
    </w:p>
    <w:p>
      <w:pPr>
        <w:sectPr>
          <w:type w:val="nextPage"/>
          <w:pgSz w:w="11906" w:h="16838"/>
          <w:pgMar w:left="708" w:right="425" w:header="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6"/>
        </w:numPr>
        <w:tabs>
          <w:tab w:val="clear" w:pos="720"/>
          <w:tab w:val="left" w:pos="678" w:leader="none"/>
        </w:tabs>
        <w:spacing w:lineRule="auto" w:line="276" w:before="0" w:after="0"/>
        <w:ind w:left="142" w:right="853" w:hanging="0"/>
        <w:jc w:val="both"/>
        <w:rPr>
          <w:color w:val="auto"/>
        </w:rPr>
      </w:pPr>
      <w:r>
        <w:rPr>
          <w:color w:val="auto"/>
          <w:sz w:val="28"/>
        </w:rPr>
        <w:t>Лица, отчисленные ранее из учреждения, не завершившие образование по дополнительной общеобразовательной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общеразвивающей программе, имеют право на восстановление в число обучающихся образовательного учреждения независимо от продолжительности перерыва в занятиях, причины отчисления.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735" w:leader="none"/>
        </w:tabs>
        <w:spacing w:lineRule="auto" w:line="276" w:before="61" w:after="0"/>
        <w:ind w:left="142" w:right="847" w:hanging="0"/>
        <w:jc w:val="left"/>
        <w:rPr>
          <w:color w:val="auto"/>
        </w:rPr>
      </w:pPr>
      <w:r>
        <w:rPr>
          <w:color w:val="auto"/>
          <w:sz w:val="28"/>
        </w:rPr>
        <w:t>Восстановление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лиц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в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число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обучающихся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учреждения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осуществляется только на свободные места.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837" w:leader="none"/>
          <w:tab w:val="left" w:pos="3034" w:leader="none"/>
          <w:tab w:val="left" w:pos="4961" w:leader="none"/>
          <w:tab w:val="left" w:pos="6861" w:leader="none"/>
          <w:tab w:val="left" w:pos="7408" w:leader="none"/>
          <w:tab w:val="left" w:pos="8938" w:leader="none"/>
        </w:tabs>
        <w:spacing w:lineRule="auto" w:line="276" w:before="0" w:after="0"/>
        <w:ind w:left="142" w:right="856" w:hanging="0"/>
        <w:jc w:val="left"/>
        <w:rPr>
          <w:color w:val="auto"/>
        </w:rPr>
      </w:pPr>
      <w:r>
        <w:rPr>
          <w:color w:val="auto"/>
          <w:spacing w:val="-2"/>
          <w:sz w:val="28"/>
        </w:rPr>
        <w:t>Восстановление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обучающихся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производится</w:t>
      </w:r>
      <w:r>
        <w:rPr>
          <w:color w:val="auto"/>
          <w:sz w:val="28"/>
        </w:rPr>
        <w:tab/>
      </w:r>
      <w:r>
        <w:rPr>
          <w:color w:val="auto"/>
          <w:spacing w:val="-6"/>
          <w:sz w:val="28"/>
        </w:rPr>
        <w:t>на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основании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 xml:space="preserve">личного </w:t>
      </w:r>
      <w:r>
        <w:rPr>
          <w:color w:val="auto"/>
          <w:sz w:val="28"/>
        </w:rPr>
        <w:t>заявления</w:t>
      </w:r>
      <w:r>
        <w:rPr>
          <w:color w:val="auto"/>
          <w:spacing w:val="26"/>
          <w:sz w:val="28"/>
        </w:rPr>
        <w:t xml:space="preserve"> </w:t>
      </w:r>
      <w:r>
        <w:rPr>
          <w:color w:val="auto"/>
          <w:sz w:val="28"/>
        </w:rPr>
        <w:t>родителей</w:t>
      </w:r>
      <w:r>
        <w:rPr>
          <w:color w:val="auto"/>
          <w:spacing w:val="25"/>
          <w:sz w:val="28"/>
        </w:rPr>
        <w:t xml:space="preserve"> </w:t>
      </w:r>
      <w:r>
        <w:rPr>
          <w:color w:val="auto"/>
          <w:sz w:val="28"/>
        </w:rPr>
        <w:t>(законных</w:t>
      </w:r>
      <w:r>
        <w:rPr>
          <w:color w:val="auto"/>
          <w:spacing w:val="21"/>
          <w:sz w:val="28"/>
        </w:rPr>
        <w:t xml:space="preserve"> </w:t>
      </w:r>
      <w:r>
        <w:rPr>
          <w:color w:val="auto"/>
          <w:sz w:val="28"/>
        </w:rPr>
        <w:t>представителей)</w:t>
      </w:r>
      <w:r>
        <w:rPr>
          <w:color w:val="auto"/>
          <w:spacing w:val="24"/>
          <w:sz w:val="28"/>
        </w:rPr>
        <w:t xml:space="preserve"> </w:t>
      </w:r>
      <w:r>
        <w:rPr>
          <w:color w:val="auto"/>
          <w:sz w:val="28"/>
        </w:rPr>
        <w:t>на</w:t>
      </w:r>
      <w:r>
        <w:rPr>
          <w:color w:val="auto"/>
          <w:spacing w:val="26"/>
          <w:sz w:val="28"/>
        </w:rPr>
        <w:t xml:space="preserve"> </w:t>
      </w:r>
      <w:r>
        <w:rPr>
          <w:color w:val="auto"/>
          <w:sz w:val="28"/>
        </w:rPr>
        <w:t>имя</w:t>
      </w:r>
      <w:r>
        <w:rPr>
          <w:color w:val="auto"/>
          <w:spacing w:val="22"/>
          <w:sz w:val="28"/>
        </w:rPr>
        <w:t xml:space="preserve"> </w:t>
      </w:r>
      <w:r>
        <w:rPr>
          <w:color w:val="auto"/>
          <w:sz w:val="28"/>
        </w:rPr>
        <w:t>директора</w:t>
      </w:r>
      <w:r>
        <w:rPr>
          <w:color w:val="auto"/>
          <w:spacing w:val="26"/>
          <w:sz w:val="28"/>
        </w:rPr>
        <w:t xml:space="preserve"> </w:t>
      </w:r>
      <w:r>
        <w:rPr>
          <w:color w:val="auto"/>
          <w:spacing w:val="-2"/>
          <w:sz w:val="28"/>
        </w:rPr>
        <w:t>учреждения.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63" w:leader="none"/>
        </w:tabs>
        <w:spacing w:lineRule="auto" w:line="276" w:before="0" w:after="0"/>
        <w:ind w:left="142" w:right="862" w:hanging="0"/>
        <w:jc w:val="left"/>
        <w:rPr>
          <w:color w:val="auto"/>
        </w:rPr>
      </w:pPr>
      <w:r>
        <w:rPr>
          <w:color w:val="auto"/>
          <w:sz w:val="28"/>
        </w:rPr>
        <w:t>Решение о восстановлении обучающихся принимает директор учреждения и оформляется соответствующим приказом.</w:t>
      </w:r>
    </w:p>
    <w:p>
      <w:pPr>
        <w:pStyle w:val="Style13"/>
        <w:spacing w:before="47" w:after="0"/>
        <w:ind w:left="0" w:right="0" w:hanging="0"/>
        <w:rPr>
          <w:color w:val="C9211E"/>
          <w:sz w:val="28"/>
        </w:rPr>
      </w:pPr>
      <w:r>
        <w:rPr>
          <w:color w:val="C9211E"/>
          <w:sz w:val="28"/>
        </w:rPr>
      </w:r>
    </w:p>
    <w:p>
      <w:pPr>
        <w:pStyle w:val="1"/>
        <w:numPr>
          <w:ilvl w:val="0"/>
          <w:numId w:val="6"/>
        </w:numPr>
        <w:tabs>
          <w:tab w:val="clear" w:pos="720"/>
          <w:tab w:val="left" w:pos="3180" w:leader="none"/>
        </w:tabs>
        <w:spacing w:lineRule="auto" w:line="240" w:before="0" w:after="0"/>
        <w:ind w:left="3180" w:right="0" w:hanging="359"/>
        <w:jc w:val="both"/>
        <w:rPr>
          <w:color w:val="auto"/>
        </w:rPr>
      </w:pPr>
      <w:r>
        <w:rPr>
          <w:color w:val="auto"/>
        </w:rPr>
        <w:t>Порядок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разрешения</w:t>
      </w:r>
      <w:r>
        <w:rPr>
          <w:color w:val="auto"/>
          <w:spacing w:val="-13"/>
        </w:rPr>
        <w:t xml:space="preserve"> </w:t>
      </w:r>
      <w:r>
        <w:rPr>
          <w:color w:val="auto"/>
          <w:spacing w:val="-2"/>
        </w:rPr>
        <w:t>разногласий.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563" w:leader="none"/>
        </w:tabs>
        <w:spacing w:lineRule="auto" w:line="276" w:before="43" w:after="0"/>
        <w:ind w:left="142" w:right="850" w:hanging="0"/>
        <w:jc w:val="both"/>
        <w:rPr>
          <w:color w:val="auto"/>
        </w:rPr>
      </w:pPr>
      <w:r>
        <w:rPr>
          <w:color w:val="auto"/>
          <w:sz w:val="28"/>
        </w:rPr>
        <w:t>В случае отказа в приёме в учреждение дополнительного</w:t>
      </w:r>
      <w:r>
        <w:rPr>
          <w:color w:val="auto"/>
          <w:spacing w:val="80"/>
          <w:sz w:val="28"/>
        </w:rPr>
        <w:t xml:space="preserve"> </w:t>
      </w:r>
      <w:r>
        <w:rPr>
          <w:color w:val="auto"/>
          <w:sz w:val="28"/>
        </w:rPr>
        <w:t>образования детей и других разногласий при приёме и отчислении (исключении) обучающихся, родители (законные представители) имеют право обратиться с письменным заявлением к Учредителю образовательного учреждения.</w:t>
      </w:r>
    </w:p>
    <w:p>
      <w:pPr>
        <w:sectPr>
          <w:type w:val="nextPage"/>
          <w:pgSz w:w="11906" w:h="16838"/>
          <w:pgMar w:left="708" w:right="425" w:header="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6"/>
        </w:numPr>
        <w:tabs>
          <w:tab w:val="clear" w:pos="720"/>
          <w:tab w:val="left" w:pos="563" w:leader="none"/>
        </w:tabs>
        <w:spacing w:lineRule="auto" w:line="276" w:before="3" w:after="0"/>
        <w:ind w:left="142" w:right="851" w:hanging="0"/>
        <w:jc w:val="both"/>
        <w:rPr>
          <w:color w:val="auto"/>
        </w:rPr>
      </w:pPr>
      <w:r>
        <w:rPr>
          <w:color w:val="auto"/>
          <w:sz w:val="28"/>
        </w:rPr>
        <w:t>Спорные вопросы, возникающие между администрацией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 и родителями (законными представителями), при отчислении (исключении) обучающегося, воспитанника решаются совместно с Учредителем.</w:t>
      </w:r>
    </w:p>
    <w:p>
      <w:pPr>
        <w:pStyle w:val="Style13"/>
        <w:spacing w:lineRule="auto" w:line="276" w:before="60" w:after="0"/>
        <w:ind w:left="142" w:right="837" w:firstLine="8306"/>
        <w:jc w:val="both"/>
        <w:rPr>
          <w:color w:val="auto"/>
        </w:rPr>
      </w:pPr>
      <w:r>
        <w:rPr>
          <w:color w:val="auto"/>
        </w:rPr>
        <w:t>Приложение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1 ЗАЯВЛЕНИЕ О ЗАЧИСЛЕНИИ НА ОБУЧЕНИЕ ПО ДОПОЛНИТЕЛЬНОЙ ОБЩЕРАЗВИВАЮЩЕЙ ПРОГРАММЕ И ПОЛУЧЕНИИ СОЦИАЛЬНОГО СЕРТИФИКАТА (ПОДАВАЕМОЕ ЗАКОННЫМ ПРЕДСТАВИТЕЛЕМ ПОТРЕБИТЕЛЯ)</w:t>
      </w:r>
    </w:p>
    <w:p>
      <w:pPr>
        <w:pStyle w:val="Style13"/>
        <w:spacing w:before="43" w:after="0"/>
        <w:ind w:left="0" w:right="0" w:hanging="0"/>
        <w:rPr>
          <w:color w:val="auto"/>
        </w:rPr>
      </w:pPr>
      <w:r>
        <w:rPr>
          <w:color w:val="auto"/>
        </w:rPr>
      </w:r>
    </w:p>
    <w:p>
      <w:pPr>
        <w:pStyle w:val="Style13"/>
        <w:tabs>
          <w:tab w:val="clear" w:pos="720"/>
          <w:tab w:val="left" w:pos="6180" w:leader="none"/>
        </w:tabs>
        <w:spacing w:lineRule="auto" w:line="276"/>
        <w:ind w:left="142" w:right="2056" w:hanging="0"/>
        <w:rPr>
          <w:color w:val="auto"/>
        </w:rPr>
      </w:pPr>
      <w:r>
        <w:rPr>
          <w:color w:val="auto"/>
        </w:rPr>
        <w:t xml:space="preserve">Я, </w:t>
      </w:r>
      <w:r>
        <w:rPr>
          <w:color w:val="auto"/>
          <w:u w:val="single"/>
        </w:rPr>
        <w:tab/>
      </w:r>
      <w:r>
        <w:rPr>
          <w:color w:val="auto"/>
        </w:rPr>
        <w:t>,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прошу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зачислить</w:t>
      </w:r>
      <w:r>
        <w:rPr>
          <w:color w:val="auto"/>
          <w:spacing w:val="-7"/>
        </w:rPr>
        <w:t xml:space="preserve"> </w:t>
      </w:r>
      <w:r>
        <w:rPr>
          <w:color w:val="auto"/>
        </w:rPr>
        <w:t xml:space="preserve">моего </w:t>
      </w:r>
      <w:r>
        <w:rPr>
          <w:color w:val="auto"/>
          <w:spacing w:val="-2"/>
        </w:rPr>
        <w:t>(Ф.И.О.)</w:t>
      </w:r>
    </w:p>
    <w:p>
      <w:pPr>
        <w:pStyle w:val="Style13"/>
        <w:tabs>
          <w:tab w:val="clear" w:pos="720"/>
          <w:tab w:val="left" w:pos="1251" w:leader="none"/>
          <w:tab w:val="left" w:pos="1784" w:leader="none"/>
          <w:tab w:val="left" w:pos="3099" w:leader="none"/>
          <w:tab w:val="left" w:pos="3709" w:leader="none"/>
          <w:tab w:val="left" w:pos="5692" w:leader="none"/>
          <w:tab w:val="left" w:pos="7973" w:leader="none"/>
        </w:tabs>
        <w:spacing w:lineRule="exact" w:line="275"/>
        <w:rPr>
          <w:color w:val="auto"/>
        </w:rPr>
      </w:pPr>
      <w:r>
        <w:rPr>
          <w:color w:val="auto"/>
          <w:spacing w:val="-2"/>
        </w:rPr>
        <w:t>ребенка</w:t>
      </w:r>
      <w:r>
        <w:rPr>
          <w:color w:val="auto"/>
        </w:rPr>
        <w:tab/>
      </w:r>
      <w:r>
        <w:rPr>
          <w:color w:val="auto"/>
          <w:spacing w:val="-5"/>
        </w:rPr>
        <w:t>на</w:t>
      </w:r>
      <w:r>
        <w:rPr>
          <w:color w:val="auto"/>
        </w:rPr>
        <w:tab/>
      </w:r>
      <w:r>
        <w:rPr>
          <w:color w:val="auto"/>
          <w:spacing w:val="-2"/>
        </w:rPr>
        <w:t>обучение</w:t>
      </w:r>
      <w:r>
        <w:rPr>
          <w:color w:val="auto"/>
        </w:rPr>
        <w:tab/>
      </w:r>
      <w:r>
        <w:rPr>
          <w:color w:val="auto"/>
          <w:spacing w:val="-5"/>
        </w:rPr>
        <w:t>по</w:t>
      </w:r>
      <w:r>
        <w:rPr>
          <w:color w:val="auto"/>
        </w:rPr>
        <w:tab/>
      </w:r>
      <w:r>
        <w:rPr>
          <w:color w:val="auto"/>
          <w:spacing w:val="-2"/>
        </w:rPr>
        <w:t>дополнительной</w:t>
      </w:r>
      <w:r>
        <w:rPr>
          <w:color w:val="auto"/>
        </w:rPr>
        <w:tab/>
      </w:r>
      <w:r>
        <w:rPr>
          <w:color w:val="auto"/>
          <w:spacing w:val="-2"/>
        </w:rPr>
        <w:t>общеразвивающей</w:t>
      </w:r>
      <w:r>
        <w:rPr>
          <w:color w:val="auto"/>
        </w:rPr>
        <w:tab/>
      </w:r>
      <w:r>
        <w:rPr>
          <w:color w:val="auto"/>
          <w:spacing w:val="-2"/>
        </w:rPr>
        <w:t>программе</w:t>
      </w:r>
    </w:p>
    <w:p>
      <w:pPr>
        <w:pStyle w:val="Style13"/>
        <w:spacing w:before="178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539750</wp:posOffset>
                </wp:positionH>
                <wp:positionV relativeFrom="paragraph">
                  <wp:posOffset>274955</wp:posOffset>
                </wp:positionV>
                <wp:extent cx="5639435" cy="1905"/>
                <wp:effectExtent l="0" t="0" r="0" b="0"/>
                <wp:wrapTopAndBottom/>
                <wp:docPr id="1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6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638800" h="0">
                              <a:moveTo>
                                <a:pt x="0" y="0"/>
                              </a:moveTo>
                              <a:lnTo>
                                <a:pt x="56388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3"/>
        <w:spacing w:before="41" w:after="0"/>
        <w:rPr>
          <w:color w:val="auto"/>
        </w:rPr>
      </w:pPr>
      <w:r>
        <w:rPr>
          <w:color w:val="auto"/>
        </w:rPr>
        <w:t>(наименование</w:t>
      </w:r>
      <w:r>
        <w:rPr>
          <w:color w:val="auto"/>
          <w:spacing w:val="-2"/>
        </w:rPr>
        <w:t xml:space="preserve"> программы)</w:t>
      </w:r>
    </w:p>
    <w:p>
      <w:pPr>
        <w:pStyle w:val="Style13"/>
        <w:tabs>
          <w:tab w:val="clear" w:pos="720"/>
          <w:tab w:val="left" w:pos="9074" w:leader="none"/>
        </w:tabs>
        <w:spacing w:lineRule="auto" w:line="276" w:before="40" w:after="0"/>
        <w:ind w:left="142" w:right="1634" w:hanging="0"/>
        <w:rPr>
          <w:color w:val="auto"/>
        </w:rPr>
      </w:pPr>
      <w:r>
        <w:rPr>
          <w:color w:val="auto"/>
        </w:rPr>
        <w:t xml:space="preserve">в </w:t>
      </w:r>
      <w:r>
        <w:rPr>
          <w:color w:val="auto"/>
          <w:u w:val="single"/>
        </w:rPr>
        <w:tab/>
      </w:r>
      <w:r>
        <w:rPr>
          <w:color w:val="auto"/>
          <w:spacing w:val="-10"/>
        </w:rPr>
        <w:t xml:space="preserve">. </w:t>
      </w:r>
      <w:r>
        <w:rPr>
          <w:color w:val="auto"/>
        </w:rPr>
        <w:t>(наименование организации)</w:t>
      </w:r>
    </w:p>
    <w:p>
      <w:pPr>
        <w:pStyle w:val="Style13"/>
        <w:tabs>
          <w:tab w:val="clear" w:pos="720"/>
          <w:tab w:val="left" w:pos="9304" w:leader="none"/>
        </w:tabs>
        <w:spacing w:before="5" w:after="0"/>
        <w:rPr>
          <w:color w:val="auto"/>
        </w:rPr>
      </w:pPr>
      <w:r>
        <w:rPr>
          <w:color w:val="auto"/>
        </w:rPr>
        <w:t>Фамилия,</w:t>
      </w:r>
      <w:r>
        <w:rPr>
          <w:color w:val="auto"/>
          <w:spacing w:val="6"/>
        </w:rPr>
        <w:t xml:space="preserve"> </w:t>
      </w:r>
      <w:r>
        <w:rPr>
          <w:color w:val="auto"/>
        </w:rPr>
        <w:t>имя,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отчество (при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наличии)</w:t>
      </w:r>
      <w:r>
        <w:rPr>
          <w:color w:val="auto"/>
          <w:spacing w:val="5"/>
        </w:rPr>
        <w:t xml:space="preserve"> </w:t>
      </w:r>
      <w:r>
        <w:rPr>
          <w:color w:val="auto"/>
        </w:rPr>
        <w:t>ребенка</w:t>
      </w:r>
      <w:r>
        <w:rPr>
          <w:color w:val="auto"/>
          <w:spacing w:val="-3"/>
        </w:rPr>
        <w:t xml:space="preserve"> </w:t>
      </w:r>
      <w:r>
        <w:rPr>
          <w:color w:val="auto"/>
          <w:u w:val="single"/>
        </w:rPr>
        <w:tab/>
      </w:r>
    </w:p>
    <w:p>
      <w:pPr>
        <w:pStyle w:val="Style13"/>
        <w:spacing w:before="177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579755</wp:posOffset>
                </wp:positionH>
                <wp:positionV relativeFrom="paragraph">
                  <wp:posOffset>273685</wp:posOffset>
                </wp:positionV>
                <wp:extent cx="5865495" cy="1905"/>
                <wp:effectExtent l="0" t="0" r="0" b="0"/>
                <wp:wrapTopAndBottom/>
                <wp:docPr id="2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76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64860" h="0">
                              <a:moveTo>
                                <a:pt x="0" y="0"/>
                              </a:moveTo>
                              <a:lnTo>
                                <a:pt x="5864352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3"/>
        <w:tabs>
          <w:tab w:val="clear" w:pos="720"/>
          <w:tab w:val="left" w:pos="2974" w:leader="none"/>
          <w:tab w:val="left" w:pos="3401" w:leader="none"/>
          <w:tab w:val="left" w:pos="4843" w:leader="none"/>
        </w:tabs>
        <w:spacing w:before="161" w:after="0"/>
        <w:rPr>
          <w:color w:val="auto"/>
        </w:rPr>
      </w:pPr>
      <w:r>
        <w:rPr>
          <w:color w:val="auto"/>
        </w:rPr>
        <w:t xml:space="preserve">Дата рождения ребенка </w:t>
      </w:r>
      <w:r>
        <w:rPr>
          <w:color w:val="auto"/>
          <w:u w:val="single"/>
        </w:rPr>
        <w:tab/>
      </w:r>
      <w:r>
        <w:rPr>
          <w:color w:val="auto"/>
          <w:spacing w:val="-12"/>
        </w:rPr>
        <w:t>/</w:t>
      </w:r>
      <w:r>
        <w:rPr>
          <w:color w:val="auto"/>
          <w:u w:val="single"/>
        </w:rPr>
        <w:tab/>
      </w:r>
      <w:r>
        <w:rPr>
          <w:color w:val="auto"/>
          <w:spacing w:val="-10"/>
        </w:rPr>
        <w:t>/</w:t>
      </w:r>
      <w:r>
        <w:rPr>
          <w:color w:val="auto"/>
          <w:u w:val="single"/>
        </w:rPr>
        <w:tab/>
      </w:r>
    </w:p>
    <w:p>
      <w:pPr>
        <w:pStyle w:val="Style13"/>
        <w:tabs>
          <w:tab w:val="clear" w:pos="720"/>
          <w:tab w:val="left" w:pos="9259" w:leader="none"/>
        </w:tabs>
        <w:spacing w:before="161" w:after="0"/>
        <w:rPr>
          <w:color w:val="auto"/>
        </w:rPr>
      </w:pPr>
      <w:r>
        <w:rPr>
          <w:color w:val="auto"/>
        </w:rPr>
        <w:t xml:space="preserve">Номер СНИЛС </w:t>
      </w:r>
      <w:r>
        <w:rPr>
          <w:color w:val="auto"/>
          <w:u w:val="single"/>
        </w:rPr>
        <w:tab/>
      </w:r>
    </w:p>
    <w:p>
      <w:pPr>
        <w:pStyle w:val="Style13"/>
        <w:tabs>
          <w:tab w:val="clear" w:pos="720"/>
          <w:tab w:val="left" w:pos="9328" w:leader="none"/>
        </w:tabs>
        <w:spacing w:before="161" w:after="0"/>
        <w:rPr>
          <w:color w:val="auto"/>
        </w:rPr>
      </w:pPr>
      <w:r>
        <w:rPr>
          <w:color w:val="auto"/>
        </w:rPr>
        <w:t xml:space="preserve">Адрес регистрации ребенка </w:t>
      </w:r>
      <w:r>
        <w:rPr>
          <w:color w:val="auto"/>
          <w:u w:val="single"/>
        </w:rPr>
        <w:tab/>
      </w:r>
    </w:p>
    <w:p>
      <w:pPr>
        <w:pStyle w:val="Style13"/>
        <w:spacing w:before="177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539750</wp:posOffset>
                </wp:positionH>
                <wp:positionV relativeFrom="paragraph">
                  <wp:posOffset>274320</wp:posOffset>
                </wp:positionV>
                <wp:extent cx="5868035" cy="1905"/>
                <wp:effectExtent l="0" t="0" r="0" b="0"/>
                <wp:wrapTopAndBottom/>
                <wp:docPr id="3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867400" h="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3"/>
        <w:tabs>
          <w:tab w:val="clear" w:pos="720"/>
          <w:tab w:val="left" w:pos="9456" w:leader="none"/>
        </w:tabs>
        <w:spacing w:before="161" w:after="0"/>
        <w:rPr>
          <w:color w:val="auto"/>
        </w:rPr>
      </w:pPr>
      <w:r>
        <w:rPr>
          <w:color w:val="auto"/>
        </w:rPr>
        <w:t xml:space="preserve">Контактные данные: </w:t>
      </w:r>
      <w:r>
        <w:rPr>
          <w:color w:val="auto"/>
          <w:u w:val="single"/>
        </w:rPr>
        <w:tab/>
      </w:r>
    </w:p>
    <w:p>
      <w:pPr>
        <w:pStyle w:val="Style13"/>
        <w:tabs>
          <w:tab w:val="clear" w:pos="720"/>
          <w:tab w:val="left" w:pos="4127" w:leader="none"/>
          <w:tab w:val="left" w:pos="4482" w:leader="none"/>
          <w:tab w:val="left" w:pos="5270" w:leader="none"/>
          <w:tab w:val="left" w:pos="6792" w:leader="none"/>
          <w:tab w:val="left" w:pos="7656" w:leader="none"/>
          <w:tab w:val="left" w:pos="8814" w:leader="none"/>
        </w:tabs>
        <w:spacing w:before="41" w:after="0"/>
        <w:ind w:left="2975" w:right="0" w:hanging="0"/>
        <w:rPr>
          <w:color w:val="auto"/>
        </w:rPr>
      </w:pPr>
      <w:r>
        <w:rPr>
          <w:color w:val="auto"/>
          <w:spacing w:val="-2"/>
        </w:rPr>
        <w:t>(телефон</w:t>
      </w:r>
      <w:r>
        <w:rPr>
          <w:color w:val="auto"/>
        </w:rPr>
        <w:tab/>
      </w:r>
      <w:r>
        <w:rPr>
          <w:color w:val="auto"/>
          <w:spacing w:val="-10"/>
        </w:rPr>
        <w:t>и</w:t>
      </w:r>
      <w:r>
        <w:rPr>
          <w:color w:val="auto"/>
        </w:rPr>
        <w:tab/>
      </w:r>
      <w:r>
        <w:rPr>
          <w:color w:val="auto"/>
          <w:spacing w:val="-4"/>
        </w:rPr>
        <w:t>адрес</w:t>
      </w:r>
      <w:r>
        <w:rPr>
          <w:color w:val="auto"/>
        </w:rPr>
        <w:tab/>
      </w:r>
      <w:r>
        <w:rPr>
          <w:color w:val="auto"/>
          <w:spacing w:val="-2"/>
        </w:rPr>
        <w:t>электронной</w:t>
      </w:r>
      <w:r>
        <w:rPr>
          <w:color w:val="auto"/>
        </w:rPr>
        <w:tab/>
      </w:r>
      <w:r>
        <w:rPr>
          <w:color w:val="auto"/>
          <w:spacing w:val="-4"/>
        </w:rPr>
        <w:t>почты</w:t>
      </w:r>
      <w:r>
        <w:rPr>
          <w:color w:val="auto"/>
        </w:rPr>
        <w:tab/>
      </w:r>
      <w:r>
        <w:rPr>
          <w:color w:val="auto"/>
          <w:spacing w:val="-2"/>
        </w:rPr>
        <w:t>родителя</w:t>
      </w:r>
      <w:r>
        <w:rPr>
          <w:color w:val="auto"/>
        </w:rPr>
        <w:tab/>
      </w:r>
      <w:r>
        <w:rPr>
          <w:color w:val="auto"/>
          <w:spacing w:val="-2"/>
        </w:rPr>
        <w:t>(законного</w:t>
      </w:r>
    </w:p>
    <w:p>
      <w:pPr>
        <w:pStyle w:val="Style13"/>
        <w:spacing w:before="45" w:after="0"/>
        <w:rPr>
          <w:color w:val="auto"/>
        </w:rPr>
      </w:pPr>
      <w:r>
        <w:rPr>
          <w:color w:val="auto"/>
          <w:spacing w:val="-2"/>
        </w:rPr>
        <w:t>представителя)</w:t>
      </w:r>
    </w:p>
    <w:p>
      <w:pPr>
        <w:pStyle w:val="Style13"/>
        <w:tabs>
          <w:tab w:val="clear" w:pos="720"/>
          <w:tab w:val="left" w:pos="847" w:leader="none"/>
          <w:tab w:val="left" w:pos="1712" w:leader="none"/>
          <w:tab w:val="left" w:pos="2244" w:leader="none"/>
          <w:tab w:val="left" w:pos="2427" w:leader="none"/>
          <w:tab w:val="left" w:pos="3901" w:leader="none"/>
          <w:tab w:val="left" w:pos="4453" w:leader="none"/>
          <w:tab w:val="left" w:pos="4765" w:leader="none"/>
          <w:tab w:val="left" w:pos="5558" w:leader="none"/>
          <w:tab w:val="left" w:pos="6038" w:leader="none"/>
          <w:tab w:val="left" w:pos="6437" w:leader="none"/>
          <w:tab w:val="left" w:pos="6749" w:leader="none"/>
          <w:tab w:val="left" w:pos="7363" w:leader="none"/>
          <w:tab w:val="left" w:pos="8108" w:leader="none"/>
          <w:tab w:val="left" w:pos="9236" w:leader="none"/>
          <w:tab w:val="left" w:pos="9812" w:leader="none"/>
        </w:tabs>
        <w:spacing w:lineRule="auto" w:line="264" w:before="41" w:after="0"/>
        <w:ind w:left="142" w:right="842" w:hanging="0"/>
        <w:rPr>
          <w:color w:val="auto"/>
        </w:rPr>
      </w:pPr>
      <w:r>
        <w:rPr>
          <w:color w:val="auto"/>
        </w:rPr>
        <w:drawing>
          <wp:inline distT="0" distB="0" distL="0" distR="0">
            <wp:extent cx="180975" cy="161925"/>
            <wp:effectExtent l="0" t="0" r="0" b="0"/>
            <wp:docPr id="4" name="Imag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auto"/>
          <w:sz w:val="20"/>
        </w:rPr>
        <w:tab/>
      </w:r>
      <w:r>
        <w:rPr>
          <w:color w:val="auto"/>
          <w:spacing w:val="-2"/>
        </w:rPr>
        <w:t>Настоящим</w:t>
      </w:r>
      <w:r>
        <w:rPr>
          <w:color w:val="auto"/>
        </w:rPr>
        <w:tab/>
      </w:r>
      <w:r>
        <w:rPr>
          <w:color w:val="auto"/>
          <w:spacing w:val="-2"/>
        </w:rPr>
        <w:t>подтверждаю,</w:t>
      </w:r>
      <w:r>
        <w:rPr>
          <w:color w:val="auto"/>
        </w:rPr>
        <w:tab/>
      </w:r>
      <w:r>
        <w:rPr>
          <w:color w:val="auto"/>
          <w:spacing w:val="-4"/>
        </w:rPr>
        <w:t>что</w:t>
      </w:r>
      <w:r>
        <w:rPr>
          <w:color w:val="auto"/>
        </w:rPr>
        <w:tab/>
      </w:r>
      <w:r>
        <w:rPr>
          <w:color w:val="auto"/>
          <w:spacing w:val="-10"/>
        </w:rPr>
        <w:t>я</w:t>
      </w:r>
      <w:r>
        <w:rPr>
          <w:color w:val="auto"/>
        </w:rPr>
        <w:tab/>
      </w:r>
      <w:r>
        <w:rPr>
          <w:color w:val="auto"/>
          <w:spacing w:val="-2"/>
        </w:rPr>
        <w:t>ознакомлен(а)</w:t>
      </w:r>
      <w:r>
        <w:rPr>
          <w:color w:val="auto"/>
        </w:rPr>
        <w:tab/>
      </w:r>
      <w:r>
        <w:rPr>
          <w:color w:val="auto"/>
          <w:spacing w:val="-10"/>
        </w:rPr>
        <w:t>с</w:t>
      </w:r>
      <w:r>
        <w:rPr>
          <w:color w:val="auto"/>
        </w:rPr>
        <w:tab/>
      </w:r>
      <w:r>
        <w:rPr>
          <w:color w:val="auto"/>
          <w:spacing w:val="-2"/>
        </w:rPr>
        <w:t>Правилами</w:t>
      </w:r>
      <w:r>
        <w:rPr>
          <w:color w:val="auto"/>
        </w:rPr>
        <w:tab/>
      </w:r>
      <w:r>
        <w:rPr>
          <w:color w:val="auto"/>
          <w:spacing w:val="-2"/>
        </w:rPr>
        <w:t>формирования</w:t>
      </w:r>
      <w:r>
        <w:rPr>
          <w:color w:val="auto"/>
        </w:rPr>
        <w:tab/>
      </w:r>
      <w:r>
        <w:rPr>
          <w:color w:val="auto"/>
          <w:spacing w:val="-10"/>
        </w:rPr>
        <w:t xml:space="preserve">в </w:t>
      </w:r>
      <w:r>
        <w:rPr>
          <w:color w:val="auto"/>
          <w:spacing w:val="-2"/>
        </w:rPr>
        <w:t>электронном</w:t>
      </w:r>
      <w:r>
        <w:rPr>
          <w:color w:val="auto"/>
        </w:rPr>
        <w:tab/>
      </w:r>
      <w:r>
        <w:rPr>
          <w:color w:val="auto"/>
          <w:spacing w:val="-4"/>
        </w:rPr>
        <w:t>виде</w:t>
      </w:r>
      <w:r>
        <w:rPr>
          <w:color w:val="auto"/>
        </w:rPr>
        <w:tab/>
        <w:tab/>
      </w:r>
      <w:r>
        <w:rPr>
          <w:color w:val="auto"/>
          <w:spacing w:val="-2"/>
        </w:rPr>
        <w:t>социальных</w:t>
      </w:r>
      <w:r>
        <w:rPr>
          <w:color w:val="auto"/>
        </w:rPr>
        <w:tab/>
      </w:r>
      <w:r>
        <w:rPr>
          <w:color w:val="auto"/>
          <w:spacing w:val="-2"/>
        </w:rPr>
        <w:t>сертификатов</w:t>
      </w:r>
      <w:r>
        <w:rPr>
          <w:color w:val="auto"/>
        </w:rPr>
        <w:tab/>
      </w:r>
      <w:r>
        <w:rPr>
          <w:color w:val="auto"/>
          <w:spacing w:val="-5"/>
        </w:rPr>
        <w:t>на</w:t>
      </w:r>
      <w:r>
        <w:rPr>
          <w:color w:val="auto"/>
        </w:rPr>
        <w:tab/>
      </w:r>
      <w:r>
        <w:rPr>
          <w:color w:val="auto"/>
          <w:spacing w:val="-2"/>
        </w:rPr>
        <w:t>получение</w:t>
      </w:r>
      <w:r>
        <w:rPr>
          <w:color w:val="auto"/>
        </w:rPr>
        <w:tab/>
      </w:r>
      <w:r>
        <w:rPr>
          <w:color w:val="auto"/>
          <w:spacing w:val="-2"/>
        </w:rPr>
        <w:t>муниципальной</w:t>
      </w:r>
      <w:r>
        <w:rPr>
          <w:color w:val="auto"/>
        </w:rPr>
        <w:tab/>
      </w:r>
      <w:r>
        <w:rPr>
          <w:color w:val="auto"/>
          <w:spacing w:val="-2"/>
        </w:rPr>
        <w:t>услуги</w:t>
      </w:r>
    </w:p>
    <w:p>
      <w:pPr>
        <w:pStyle w:val="Style13"/>
        <w:spacing w:lineRule="auto" w:line="276" w:before="14" w:after="0"/>
        <w:ind w:left="142" w:right="171" w:hanging="0"/>
        <w:rPr>
          <w:color w:val="auto"/>
        </w:rPr>
      </w:pPr>
      <w:r>
        <w:rPr>
          <w:color w:val="auto"/>
        </w:rPr>
        <w:t>«Реализация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дополнительных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общеразвивающих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программ»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реестра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их</w:t>
      </w:r>
      <w:r>
        <w:rPr>
          <w:color w:val="auto"/>
          <w:spacing w:val="79"/>
        </w:rPr>
        <w:t xml:space="preserve"> </w:t>
      </w:r>
      <w:r>
        <w:rPr>
          <w:color w:val="auto"/>
        </w:rPr>
        <w:t>получателей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и обязуюсь соблюдать все без исключения положения указанных Правил.</w:t>
      </w:r>
    </w:p>
    <w:p>
      <w:pPr>
        <w:pStyle w:val="Style13"/>
        <w:spacing w:before="40" w:after="0"/>
        <w:ind w:left="0" w:right="0" w:hanging="0"/>
        <w:rPr>
          <w:color w:val="auto"/>
        </w:rPr>
      </w:pPr>
      <w:r>
        <w:rPr>
          <w:color w:val="auto"/>
        </w:rPr>
      </w:r>
    </w:p>
    <w:p>
      <w:pPr>
        <w:pStyle w:val="Style13"/>
        <w:tabs>
          <w:tab w:val="clear" w:pos="720"/>
          <w:tab w:val="left" w:pos="847" w:leader="none"/>
        </w:tabs>
        <w:spacing w:lineRule="auto" w:line="276"/>
        <w:ind w:left="142" w:right="837" w:hanging="0"/>
        <w:jc w:val="both"/>
        <w:rPr>
          <w:color w:val="auto"/>
        </w:rPr>
      </w:pPr>
      <w:r>
        <w:rPr>
          <w:color w:val="auto"/>
        </w:rPr>
        <w:drawing>
          <wp:inline distT="0" distB="0" distL="0" distR="0">
            <wp:extent cx="180975" cy="161925"/>
            <wp:effectExtent l="0" t="0" r="0" b="0"/>
            <wp:docPr id="5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auto"/>
          <w:sz w:val="20"/>
        </w:rPr>
        <w:tab/>
      </w:r>
      <w:r>
        <w:rPr>
          <w:color w:val="auto"/>
        </w:rPr>
        <w:t>Даю информированное согласие на включение сведений о моем ребенке в реестр потребителей согласно Правилам формирования в электронном виде социальных сертификатов на получение муниципальной услуги «Реализация дополнительных общеразвивающих программ» и реестра их получателей.</w:t>
      </w:r>
    </w:p>
    <w:p>
      <w:pPr>
        <w:pStyle w:val="Style13"/>
        <w:spacing w:before="43" w:after="0"/>
        <w:ind w:left="0" w:right="0" w:hanging="0"/>
        <w:rPr>
          <w:color w:val="auto"/>
        </w:rPr>
      </w:pPr>
      <w:r>
        <w:rPr>
          <w:color w:val="auto"/>
        </w:rPr>
      </w:r>
    </w:p>
    <w:p>
      <w:pPr>
        <w:pStyle w:val="Style13"/>
        <w:tabs>
          <w:tab w:val="clear" w:pos="720"/>
          <w:tab w:val="left" w:pos="741" w:leader="none"/>
          <w:tab w:val="left" w:pos="1106" w:leader="none"/>
          <w:tab w:val="left" w:pos="2601" w:leader="none"/>
          <w:tab w:val="left" w:pos="3140" w:leader="none"/>
          <w:tab w:val="left" w:pos="4852" w:leader="none"/>
          <w:tab w:val="left" w:pos="7007" w:leader="none"/>
          <w:tab w:val="left" w:pos="9354" w:leader="none"/>
        </w:tabs>
        <w:spacing w:before="1" w:after="0"/>
        <w:rPr>
          <w:color w:val="auto"/>
        </w:rPr>
      </w:pPr>
      <w:r>
        <w:rPr>
          <w:color w:val="auto"/>
          <w:spacing w:val="-10"/>
        </w:rPr>
        <w:t>«</w:t>
      </w:r>
      <w:r>
        <w:rPr>
          <w:color w:val="auto"/>
          <w:u w:val="single"/>
        </w:rPr>
        <w:tab/>
      </w:r>
      <w:r>
        <w:rPr>
          <w:color w:val="auto"/>
          <w:spacing w:val="-10"/>
        </w:rPr>
        <w:t>»</w:t>
      </w:r>
      <w:r>
        <w:rPr>
          <w:color w:val="auto"/>
        </w:rPr>
        <w:tab/>
      </w:r>
      <w:r>
        <w:rPr>
          <w:color w:val="auto"/>
          <w:u w:val="single"/>
        </w:rPr>
        <w:tab/>
      </w:r>
      <w:r>
        <w:rPr>
          <w:color w:val="auto"/>
          <w:spacing w:val="-5"/>
        </w:rPr>
        <w:t>20</w:t>
      </w:r>
      <w:r>
        <w:rPr>
          <w:color w:val="auto"/>
          <w:u w:val="single"/>
        </w:rPr>
        <w:tab/>
      </w:r>
      <w:r>
        <w:rPr>
          <w:color w:val="auto"/>
          <w:spacing w:val="-4"/>
        </w:rPr>
        <w:t>года</w:t>
      </w:r>
      <w:r>
        <w:rPr>
          <w:color w:val="auto"/>
        </w:rPr>
        <w:tab/>
      </w:r>
      <w:r>
        <w:rPr>
          <w:color w:val="auto"/>
          <w:u w:val="single"/>
        </w:rPr>
        <w:tab/>
      </w:r>
      <w:r>
        <w:rPr>
          <w:color w:val="auto"/>
          <w:spacing w:val="-10"/>
        </w:rPr>
        <w:t>/</w:t>
      </w:r>
      <w:r>
        <w:rPr>
          <w:color w:val="auto"/>
          <w:u w:val="single"/>
        </w:rPr>
        <w:tab/>
      </w:r>
      <w:r>
        <w:rPr>
          <w:color w:val="auto"/>
          <w:spacing w:val="-10"/>
        </w:rPr>
        <w:t>/</w:t>
      </w:r>
    </w:p>
    <w:p>
      <w:pPr>
        <w:pStyle w:val="Normal"/>
        <w:tabs>
          <w:tab w:val="clear" w:pos="720"/>
          <w:tab w:val="left" w:pos="2466" w:leader="none"/>
        </w:tabs>
        <w:spacing w:before="41" w:after="0"/>
        <w:ind w:left="142" w:right="0" w:hanging="0"/>
        <w:jc w:val="left"/>
        <w:rPr>
          <w:color w:val="auto"/>
        </w:rPr>
      </w:pPr>
      <w:r>
        <w:rPr>
          <w:i/>
          <w:color w:val="auto"/>
          <w:spacing w:val="-2"/>
          <w:sz w:val="24"/>
        </w:rPr>
        <w:t>подпись</w:t>
      </w:r>
      <w:r>
        <w:rPr>
          <w:i/>
          <w:color w:val="auto"/>
          <w:sz w:val="24"/>
        </w:rPr>
        <w:tab/>
      </w:r>
      <w:r>
        <w:rPr>
          <w:i/>
          <w:color w:val="auto"/>
          <w:spacing w:val="-2"/>
          <w:sz w:val="24"/>
        </w:rPr>
        <w:t>расшифровка</w:t>
      </w:r>
    </w:p>
    <w:p>
      <w:pPr>
        <w:pStyle w:val="Style13"/>
        <w:spacing w:before="81" w:after="0"/>
        <w:ind w:left="0" w:right="0" w:hanging="0"/>
        <w:rPr>
          <w:i/>
          <w:i/>
          <w:color w:val="auto"/>
        </w:rPr>
      </w:pPr>
      <w:r>
        <w:rPr>
          <w:i/>
          <w:color w:val="auto"/>
        </w:rPr>
      </w:r>
    </w:p>
    <w:p>
      <w:pPr>
        <w:pStyle w:val="Style13"/>
        <w:spacing w:lineRule="auto" w:line="276" w:before="0" w:after="15"/>
        <w:ind w:left="281" w:right="4644" w:hanging="140"/>
        <w:rPr>
          <w:color w:val="auto"/>
        </w:rPr>
      </w:pPr>
      <w:r>
        <w:rPr>
          <w:color w:val="auto"/>
        </w:rPr>
        <w:t>Для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отметок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учреждения,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принявшего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заявление Заявление принял</w:t>
      </w:r>
    </w:p>
    <w:tbl>
      <w:tblPr>
        <w:tblW w:w="8738" w:type="dxa"/>
        <w:jc w:val="left"/>
        <w:tblInd w:w="39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79"/>
        <w:gridCol w:w="361"/>
        <w:gridCol w:w="3458"/>
        <w:gridCol w:w="2639"/>
      </w:tblGrid>
      <w:tr>
        <w:trPr>
          <w:trHeight w:val="449" w:hRule="atLeast"/>
        </w:trPr>
        <w:tc>
          <w:tcPr>
            <w:tcW w:w="2279" w:type="dxa"/>
            <w:tcBorders/>
          </w:tcPr>
          <w:p>
            <w:pPr>
              <w:pStyle w:val="TableParagraph"/>
              <w:widowControl w:val="false"/>
              <w:spacing w:lineRule="exact" w:line="266"/>
              <w:rPr>
                <w:b/>
                <w:b/>
                <w:color w:val="auto"/>
                <w:sz w:val="24"/>
              </w:rPr>
            </w:pPr>
            <w:r>
              <w:rPr>
                <w:b/>
                <w:color w:val="auto"/>
                <w:spacing w:val="-2"/>
                <w:sz w:val="24"/>
              </w:rPr>
              <w:t>Организация</w:t>
            </w:r>
          </w:p>
        </w:tc>
        <w:tc>
          <w:tcPr>
            <w:tcW w:w="361" w:type="dxa"/>
            <w:tcBorders/>
          </w:tcPr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</w:tc>
        <w:tc>
          <w:tcPr>
            <w:tcW w:w="3458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-1" w:right="0" w:hanging="0"/>
              <w:rPr>
                <w:b/>
                <w:b/>
                <w:color w:val="auto"/>
                <w:sz w:val="24"/>
              </w:rPr>
            </w:pPr>
            <w:r>
              <w:rPr>
                <w:b/>
                <w:color w:val="auto"/>
                <w:spacing w:val="-2"/>
                <w:sz w:val="24"/>
              </w:rPr>
              <w:t>Должность</w:t>
            </w:r>
          </w:p>
        </w:tc>
        <w:tc>
          <w:tcPr>
            <w:tcW w:w="2639" w:type="dxa"/>
            <w:tcBorders/>
          </w:tcPr>
          <w:p>
            <w:pPr>
              <w:pStyle w:val="TableParagraph"/>
              <w:widowControl w:val="false"/>
              <w:spacing w:lineRule="exact" w:line="266"/>
              <w:rPr>
                <w:b/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Фамилия</w:t>
            </w:r>
            <w:r>
              <w:rPr>
                <w:b/>
                <w:color w:val="auto"/>
                <w:spacing w:val="-3"/>
                <w:sz w:val="24"/>
              </w:rPr>
              <w:t xml:space="preserve"> </w:t>
            </w:r>
            <w:r>
              <w:rPr>
                <w:b/>
                <w:color w:val="auto"/>
                <w:spacing w:val="-5"/>
                <w:sz w:val="24"/>
              </w:rPr>
              <w:t>ИО</w:t>
            </w:r>
          </w:p>
        </w:tc>
      </w:tr>
      <w:tr>
        <w:trPr>
          <w:trHeight w:val="444" w:hRule="atLeast"/>
        </w:trPr>
        <w:tc>
          <w:tcPr>
            <w:tcW w:w="2279" w:type="dxa"/>
            <w:tcBorders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</w:tc>
        <w:tc>
          <w:tcPr>
            <w:tcW w:w="361" w:type="dxa"/>
            <w:tcBorders/>
          </w:tcPr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</w:tc>
        <w:tc>
          <w:tcPr>
            <w:tcW w:w="3458" w:type="dxa"/>
            <w:tcBorders/>
          </w:tcPr>
          <w:p>
            <w:pPr>
              <w:pStyle w:val="TableParagraph"/>
              <w:widowControl w:val="false"/>
              <w:spacing w:before="214" w:after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</w:r>
          </w:p>
          <w:p>
            <w:pPr>
              <w:pStyle w:val="TableParagraph"/>
              <w:widowControl w:val="false"/>
              <w:spacing w:lineRule="exact" w:line="20"/>
              <w:ind w:left="-1" w:right="0" w:hanging="0"/>
              <w:rPr>
                <w:color w:val="auto"/>
              </w:rPr>
            </w:pPr>
            <w:r>
              <w:rPr>
                <w:color w:val="auto"/>
              </w:rPr>
              <mc:AlternateContent>
                <mc:Choice Requires="wpg">
                  <w:drawing>
                    <wp:inline distT="0" distB="3175" distL="9525" distR="0">
                      <wp:extent cx="1829435" cy="6985"/>
                      <wp:effectExtent l="9525" t="0" r="0" b="3175"/>
                      <wp:docPr id="6" name="Фигура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28800" cy="6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28800" cy="648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1828800" h="0">
                                      <a:moveTo>
                                        <a:pt x="0" y="0"/>
                                      </a:moveTo>
                                      <a:lnTo>
                                        <a:pt x="18288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Фигура2" style="position:absolute;margin-left:0pt;margin-top:-0.8pt;width:144pt;height:0.5pt" coordorigin="0,-16" coordsize="2880,10"/>
                  </w:pict>
                </mc:Fallback>
              </mc:AlternateContent>
            </w:r>
          </w:p>
        </w:tc>
        <w:tc>
          <w:tcPr>
            <w:tcW w:w="2639" w:type="dxa"/>
            <w:tcBorders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</w:tc>
      </w:tr>
      <w:tr>
        <w:trPr>
          <w:trHeight w:val="604" w:hRule="atLeast"/>
        </w:trPr>
        <w:tc>
          <w:tcPr>
            <w:tcW w:w="2279" w:type="dxa"/>
            <w:tcBorders>
              <w:top w:val="single" w:sz="4" w:space="0" w:color="000000"/>
            </w:tcBorders>
          </w:tcPr>
          <w:p>
            <w:pPr>
              <w:pStyle w:val="TableParagraph"/>
              <w:widowControl w:val="false"/>
              <w:spacing w:before="57" w:after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  <w:p>
            <w:pPr>
              <w:pStyle w:val="TableParagraph"/>
              <w:widowControl w:val="false"/>
              <w:spacing w:lineRule="exact" w:line="256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Подпись</w:t>
            </w:r>
          </w:p>
        </w:tc>
        <w:tc>
          <w:tcPr>
            <w:tcW w:w="361" w:type="dxa"/>
            <w:tcBorders/>
          </w:tcPr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</w:tc>
        <w:tc>
          <w:tcPr>
            <w:tcW w:w="3458" w:type="dxa"/>
            <w:tcBorders/>
          </w:tcPr>
          <w:p>
            <w:pPr>
              <w:pStyle w:val="TableParagraph"/>
              <w:widowControl w:val="false"/>
              <w:spacing w:before="57" w:after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294" w:leader="none"/>
              </w:tabs>
              <w:spacing w:lineRule="exact" w:line="256"/>
              <w:ind w:left="-1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</w:tc>
        <w:tc>
          <w:tcPr>
            <w:tcW w:w="2639" w:type="dxa"/>
            <w:tcBorders>
              <w:top w:val="single" w:sz="4" w:space="0" w:color="000000"/>
            </w:tcBorders>
          </w:tcPr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</w:tc>
      </w:tr>
    </w:tbl>
    <w:p>
      <w:pPr>
        <w:sectPr>
          <w:type w:val="nextPage"/>
          <w:pgSz w:w="11906" w:h="16838"/>
          <w:pgMar w:left="708" w:right="425" w:header="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3"/>
        <w:spacing w:lineRule="auto" w:line="276" w:before="60" w:after="0"/>
        <w:ind w:left="4310" w:right="837" w:firstLine="4139"/>
        <w:jc w:val="right"/>
        <w:rPr>
          <w:color w:val="auto"/>
        </w:rPr>
      </w:pPr>
      <w:r>
        <w:rPr>
          <w:color w:val="auto"/>
        </w:rPr>
        <w:t>Приложение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2 Директору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Муниципального</w:t>
      </w:r>
      <w:r>
        <w:rPr>
          <w:color w:val="auto"/>
          <w:spacing w:val="2"/>
        </w:rPr>
        <w:t xml:space="preserve"> </w:t>
      </w:r>
      <w:r>
        <w:rPr>
          <w:color w:val="auto"/>
        </w:rPr>
        <w:t xml:space="preserve">бюджетного </w:t>
      </w:r>
      <w:r>
        <w:rPr>
          <w:color w:val="auto"/>
        </w:rPr>
        <w:t>образовательного</w:t>
      </w:r>
      <w:r>
        <w:rPr>
          <w:color w:val="auto"/>
          <w:spacing w:val="59"/>
        </w:rPr>
        <w:t xml:space="preserve"> </w:t>
      </w:r>
      <w:r>
        <w:rPr>
          <w:color w:val="auto"/>
          <w:spacing w:val="-2"/>
        </w:rPr>
        <w:t>учреждения</w:t>
      </w:r>
    </w:p>
    <w:p>
      <w:pPr>
        <w:pStyle w:val="Style13"/>
        <w:spacing w:lineRule="auto" w:line="276"/>
        <w:ind w:left="5438" w:right="839" w:firstLine="1382"/>
        <w:jc w:val="right"/>
        <w:rPr>
          <w:color w:val="auto"/>
        </w:rPr>
      </w:pPr>
      <w:r>
        <w:rPr>
          <w:color w:val="auto"/>
        </w:rPr>
        <w:t>дополнительного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 xml:space="preserve">образования </w:t>
      </w:r>
      <w:r>
        <w:rPr>
          <w:color w:val="auto"/>
        </w:rPr>
        <w:t>Дом детского творчества Мясниковского района»</w:t>
      </w:r>
      <w:r>
        <w:rPr>
          <w:color w:val="auto"/>
        </w:rPr>
        <w:t xml:space="preserve"> </w:t>
      </w:r>
    </w:p>
    <w:p>
      <w:pPr>
        <w:pStyle w:val="Style13"/>
        <w:spacing w:lineRule="auto" w:line="276"/>
        <w:ind w:left="5438" w:right="839" w:firstLine="1382"/>
        <w:jc w:val="right"/>
        <w:rPr>
          <w:color w:val="auto"/>
        </w:rPr>
      </w:pPr>
      <w:r>
        <w:rPr>
          <w:color w:val="auto"/>
        </w:rPr>
        <w:t>А.Г Харабаджахян</w:t>
      </w:r>
    </w:p>
    <w:p>
      <w:pPr>
        <w:pStyle w:val="Normal"/>
        <w:tabs>
          <w:tab w:val="clear" w:pos="720"/>
          <w:tab w:val="left" w:pos="9980" w:leader="none"/>
        </w:tabs>
        <w:spacing w:lineRule="auto" w:line="276" w:before="3" w:after="0"/>
        <w:ind w:left="0" w:right="788" w:hanging="0"/>
        <w:jc w:val="right"/>
        <w:rPr>
          <w:color w:val="C9211E"/>
        </w:rPr>
      </w:pPr>
      <w:r>
        <w:rPr>
          <w:color w:val="C9211E"/>
          <w:sz w:val="24"/>
        </w:rPr>
        <w:t xml:space="preserve"> </w:t>
      </w:r>
      <w:r>
        <w:rPr>
          <w:color w:val="C9211E"/>
          <w:spacing w:val="-6"/>
          <w:sz w:val="24"/>
        </w:rPr>
        <w:t>от</w:t>
      </w:r>
      <w:r>
        <w:rPr>
          <w:color w:val="C9211E"/>
          <w:sz w:val="24"/>
          <w:u w:val="single"/>
        </w:rPr>
        <w:tab/>
      </w:r>
      <w:r>
        <w:rPr>
          <w:color w:val="C9211E"/>
          <w:sz w:val="24"/>
        </w:rPr>
        <w:t xml:space="preserve"> </w:t>
      </w:r>
      <w:r>
        <w:rPr>
          <w:i/>
          <w:color w:val="auto"/>
          <w:sz w:val="24"/>
        </w:rPr>
        <w:t>(ФИО заявителя или представителя заявителя)</w:t>
      </w:r>
    </w:p>
    <w:p>
      <w:pPr>
        <w:pStyle w:val="Style13"/>
        <w:tabs>
          <w:tab w:val="clear" w:pos="720"/>
          <w:tab w:val="left" w:pos="5860" w:leader="none"/>
        </w:tabs>
        <w:spacing w:lineRule="exact" w:line="275"/>
        <w:ind w:left="0" w:right="790" w:hanging="0"/>
        <w:jc w:val="right"/>
        <w:rPr>
          <w:color w:val="auto"/>
        </w:rPr>
      </w:pPr>
      <w:r>
        <w:rPr>
          <w:color w:val="auto"/>
        </w:rPr>
        <w:t>проживающего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по</w:t>
      </w:r>
      <w:r>
        <w:rPr>
          <w:color w:val="auto"/>
          <w:spacing w:val="-3"/>
        </w:rPr>
        <w:t xml:space="preserve"> </w:t>
      </w:r>
      <w:r>
        <w:rPr>
          <w:color w:val="auto"/>
          <w:spacing w:val="-2"/>
        </w:rPr>
        <w:t>адресу:</w:t>
      </w:r>
      <w:r>
        <w:rPr>
          <w:color w:val="auto"/>
          <w:u w:val="single"/>
        </w:rPr>
        <w:tab/>
      </w:r>
    </w:p>
    <w:p>
      <w:pPr>
        <w:pStyle w:val="Style13"/>
        <w:tabs>
          <w:tab w:val="clear" w:pos="720"/>
          <w:tab w:val="left" w:pos="9868" w:leader="none"/>
          <w:tab w:val="left" w:pos="9922" w:leader="none"/>
        </w:tabs>
        <w:spacing w:lineRule="auto" w:line="276" w:before="40" w:after="0"/>
        <w:ind w:left="4271" w:right="840" w:hanging="164"/>
        <w:jc w:val="right"/>
        <w:rPr>
          <w:color w:val="auto"/>
        </w:rPr>
      </w:pPr>
      <w:r>
        <w:rPr>
          <w:color w:val="auto"/>
          <w:u w:val="single"/>
        </w:rPr>
        <w:tab/>
        <w:tab/>
      </w:r>
      <w:r>
        <w:rPr>
          <w:color w:val="auto"/>
          <w:spacing w:val="-10"/>
        </w:rPr>
        <w:t xml:space="preserve">, </w:t>
      </w:r>
      <w:r>
        <w:rPr>
          <w:color w:val="auto"/>
        </w:rPr>
        <w:t xml:space="preserve">Паспорт </w:t>
      </w:r>
      <w:r>
        <w:rPr>
          <w:color w:val="auto"/>
          <w:u w:val="single"/>
        </w:rPr>
        <w:tab/>
        <w:tab/>
      </w:r>
    </w:p>
    <w:p>
      <w:pPr>
        <w:pStyle w:val="Normal"/>
        <w:spacing w:lineRule="exact" w:line="275" w:before="0" w:after="0"/>
        <w:ind w:left="0" w:right="838" w:hanging="0"/>
        <w:jc w:val="right"/>
        <w:rPr>
          <w:color w:val="auto"/>
        </w:rPr>
      </w:pPr>
      <w:r>
        <w:rPr>
          <w:i/>
          <w:color w:val="auto"/>
          <w:sz w:val="24"/>
        </w:rPr>
        <w:t>(серия,</w:t>
      </w:r>
      <w:r>
        <w:rPr>
          <w:i/>
          <w:color w:val="auto"/>
          <w:spacing w:val="-4"/>
          <w:sz w:val="24"/>
        </w:rPr>
        <w:t xml:space="preserve"> </w:t>
      </w:r>
      <w:r>
        <w:rPr>
          <w:i/>
          <w:color w:val="auto"/>
          <w:spacing w:val="-2"/>
          <w:sz w:val="24"/>
        </w:rPr>
        <w:t>номер)</w:t>
      </w:r>
    </w:p>
    <w:p>
      <w:pPr>
        <w:pStyle w:val="Style13"/>
        <w:tabs>
          <w:tab w:val="clear" w:pos="720"/>
          <w:tab w:val="left" w:pos="5767" w:leader="none"/>
        </w:tabs>
        <w:spacing w:before="42" w:after="0"/>
        <w:ind w:left="0" w:right="787" w:hanging="0"/>
        <w:jc w:val="right"/>
        <w:rPr>
          <w:color w:val="auto"/>
        </w:rPr>
      </w:pPr>
      <w:r>
        <w:rPr>
          <w:color w:val="auto"/>
          <w:spacing w:val="-2"/>
        </w:rPr>
        <w:t>Выдан</w:t>
      </w:r>
      <w:r>
        <w:rPr>
          <w:color w:val="auto"/>
          <w:u w:val="single"/>
        </w:rPr>
        <w:tab/>
      </w:r>
    </w:p>
    <w:p>
      <w:pPr>
        <w:pStyle w:val="Style13"/>
        <w:spacing w:before="62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3479165</wp:posOffset>
                </wp:positionH>
                <wp:positionV relativeFrom="paragraph">
                  <wp:posOffset>200660</wp:posOffset>
                </wp:positionV>
                <wp:extent cx="3274695" cy="1905"/>
                <wp:effectExtent l="0" t="0" r="0" b="0"/>
                <wp:wrapTopAndBottom/>
                <wp:docPr id="7" name="Graphic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420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274060" h="0">
                              <a:moveTo>
                                <a:pt x="0" y="0"/>
                              </a:moveTo>
                              <a:lnTo>
                                <a:pt x="3273552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41" w:after="0"/>
        <w:ind w:left="0" w:right="840" w:hanging="0"/>
        <w:jc w:val="right"/>
        <w:rPr>
          <w:color w:val="auto"/>
        </w:rPr>
      </w:pPr>
      <w:r>
        <w:rPr>
          <w:i/>
          <w:color w:val="auto"/>
          <w:sz w:val="24"/>
        </w:rPr>
        <w:t>(кем</w:t>
      </w:r>
      <w:r>
        <w:rPr>
          <w:i/>
          <w:color w:val="auto"/>
          <w:spacing w:val="-2"/>
          <w:sz w:val="24"/>
        </w:rPr>
        <w:t xml:space="preserve"> </w:t>
      </w:r>
      <w:r>
        <w:rPr>
          <w:i/>
          <w:color w:val="auto"/>
          <w:sz w:val="24"/>
        </w:rPr>
        <w:t>и</w:t>
      </w:r>
      <w:r>
        <w:rPr>
          <w:i/>
          <w:color w:val="auto"/>
          <w:spacing w:val="-1"/>
          <w:sz w:val="24"/>
        </w:rPr>
        <w:t xml:space="preserve"> </w:t>
      </w:r>
      <w:r>
        <w:rPr>
          <w:i/>
          <w:color w:val="auto"/>
          <w:sz w:val="24"/>
        </w:rPr>
        <w:t>когда</w:t>
      </w:r>
      <w:r>
        <w:rPr>
          <w:i/>
          <w:color w:val="auto"/>
          <w:spacing w:val="-1"/>
          <w:sz w:val="24"/>
        </w:rPr>
        <w:t xml:space="preserve"> </w:t>
      </w:r>
      <w:r>
        <w:rPr>
          <w:i/>
          <w:color w:val="auto"/>
          <w:spacing w:val="-2"/>
          <w:sz w:val="24"/>
        </w:rPr>
        <w:t>выдан)</w:t>
      </w:r>
    </w:p>
    <w:p>
      <w:pPr>
        <w:pStyle w:val="Style13"/>
        <w:spacing w:before="40" w:after="0"/>
        <w:ind w:left="0" w:right="706" w:hanging="0"/>
        <w:jc w:val="center"/>
        <w:rPr>
          <w:color w:val="auto"/>
        </w:rPr>
      </w:pPr>
      <w:r>
        <w:rPr>
          <w:color w:val="auto"/>
          <w:spacing w:val="-2"/>
        </w:rPr>
        <w:t>ЗАЯВЛЕНИЕ</w:t>
      </w:r>
    </w:p>
    <w:p>
      <w:pPr>
        <w:pStyle w:val="Style13"/>
        <w:tabs>
          <w:tab w:val="clear" w:pos="720"/>
          <w:tab w:val="left" w:pos="9736" w:leader="none"/>
        </w:tabs>
        <w:spacing w:before="41" w:after="0"/>
        <w:ind w:left="0" w:right="748" w:hanging="0"/>
        <w:jc w:val="center"/>
        <w:rPr>
          <w:color w:val="auto"/>
        </w:rPr>
      </w:pPr>
      <w:r>
        <w:rPr>
          <w:color w:val="auto"/>
        </w:rPr>
        <w:t>Прошу</w:t>
      </w:r>
      <w:r>
        <w:rPr>
          <w:color w:val="auto"/>
          <w:spacing w:val="-8"/>
        </w:rPr>
        <w:t xml:space="preserve"> </w:t>
      </w:r>
      <w:r>
        <w:rPr>
          <w:color w:val="auto"/>
        </w:rPr>
        <w:t xml:space="preserve">зачислить моего (ю) сына (дочь) </w:t>
      </w:r>
      <w:r>
        <w:rPr>
          <w:color w:val="auto"/>
          <w:u w:val="single"/>
        </w:rPr>
        <w:tab/>
      </w:r>
    </w:p>
    <w:p>
      <w:pPr>
        <w:pStyle w:val="Style13"/>
        <w:spacing w:before="42" w:after="0"/>
        <w:ind w:left="2036" w:right="0" w:hanging="0"/>
        <w:jc w:val="center"/>
        <w:rPr>
          <w:color w:val="auto"/>
        </w:rPr>
      </w:pPr>
      <w:r>
        <w:rPr>
          <w:color w:val="auto"/>
        </w:rPr>
        <w:t>(ФИО,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дата</w:t>
      </w:r>
      <w:r>
        <w:rPr>
          <w:color w:val="auto"/>
          <w:spacing w:val="-3"/>
        </w:rPr>
        <w:t xml:space="preserve"> </w:t>
      </w:r>
      <w:r>
        <w:rPr>
          <w:color w:val="auto"/>
          <w:spacing w:val="-2"/>
        </w:rPr>
        <w:t>рождения)</w:t>
      </w:r>
    </w:p>
    <w:p>
      <w:pPr>
        <w:pStyle w:val="Style13"/>
        <w:tabs>
          <w:tab w:val="clear" w:pos="720"/>
          <w:tab w:val="left" w:pos="9714" w:leader="none"/>
        </w:tabs>
        <w:spacing w:before="41" w:after="0"/>
        <w:ind w:left="0" w:right="770" w:hanging="0"/>
        <w:jc w:val="center"/>
        <w:rPr>
          <w:color w:val="auto"/>
        </w:rPr>
      </w:pPr>
      <w:r>
        <w:rPr>
          <w:color w:val="auto"/>
        </w:rPr>
        <w:t>в</w:t>
      </w:r>
      <w:r>
        <w:rPr>
          <w:color w:val="auto"/>
          <w:spacing w:val="1"/>
        </w:rPr>
        <w:t xml:space="preserve"> </w:t>
      </w:r>
      <w:r>
        <w:rPr>
          <w:color w:val="auto"/>
        </w:rPr>
        <w:t>детское</w:t>
      </w:r>
      <w:r>
        <w:rPr>
          <w:color w:val="auto"/>
          <w:spacing w:val="-3"/>
        </w:rPr>
        <w:t xml:space="preserve"> </w:t>
      </w:r>
      <w:r>
        <w:rPr>
          <w:color w:val="auto"/>
          <w:spacing w:val="-2"/>
        </w:rPr>
        <w:t>объединение</w:t>
      </w:r>
      <w:r>
        <w:rPr>
          <w:color w:val="auto"/>
          <w:u w:val="single"/>
        </w:rPr>
        <w:tab/>
      </w:r>
    </w:p>
    <w:p>
      <w:pPr>
        <w:pStyle w:val="Style13"/>
        <w:spacing w:before="40" w:after="0"/>
        <w:ind w:left="0" w:right="1004" w:hanging="0"/>
        <w:jc w:val="center"/>
        <w:rPr>
          <w:color w:val="auto"/>
        </w:rPr>
      </w:pPr>
      <w:r>
        <w:rPr>
          <w:color w:val="auto"/>
          <w:spacing w:val="-2"/>
        </w:rPr>
        <w:t>(название)</w:t>
      </w:r>
    </w:p>
    <w:p>
      <w:pPr>
        <w:pStyle w:val="Style13"/>
        <w:spacing w:before="58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539750</wp:posOffset>
                </wp:positionH>
                <wp:positionV relativeFrom="paragraph">
                  <wp:posOffset>198120</wp:posOffset>
                </wp:positionV>
                <wp:extent cx="4725035" cy="1905"/>
                <wp:effectExtent l="0" t="0" r="0" b="0"/>
                <wp:wrapTopAndBottom/>
                <wp:docPr id="8" name="Graphic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2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724400" h="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3"/>
        <w:spacing w:before="45" w:after="0"/>
        <w:rPr>
          <w:color w:val="auto"/>
        </w:rPr>
      </w:pPr>
      <w:r>
        <w:rPr>
          <w:color w:val="auto"/>
          <w:spacing w:val="-2"/>
        </w:rPr>
        <w:t>(направленность)</w:t>
      </w:r>
    </w:p>
    <w:p>
      <w:pPr>
        <w:pStyle w:val="Style13"/>
        <w:tabs>
          <w:tab w:val="clear" w:pos="720"/>
          <w:tab w:val="left" w:pos="9899" w:leader="none"/>
        </w:tabs>
        <w:spacing w:before="41" w:after="0"/>
        <w:ind w:left="204" w:right="0" w:hanging="0"/>
        <w:rPr>
          <w:color w:val="auto"/>
        </w:rPr>
      </w:pPr>
      <w:r>
        <w:rPr>
          <w:color w:val="auto"/>
        </w:rPr>
        <w:t>к педагогу дополнительного образования</w:t>
      </w:r>
      <w:r>
        <w:rPr>
          <w:color w:val="auto"/>
          <w:spacing w:val="65"/>
        </w:rPr>
        <w:t xml:space="preserve"> </w:t>
      </w:r>
      <w:r>
        <w:rPr>
          <w:color w:val="auto"/>
          <w:u w:val="single"/>
        </w:rPr>
        <w:tab/>
      </w:r>
    </w:p>
    <w:p>
      <w:pPr>
        <w:pStyle w:val="Style13"/>
        <w:spacing w:before="41" w:after="0"/>
        <w:ind w:left="6686" w:right="0" w:hanging="0"/>
        <w:rPr>
          <w:color w:val="auto"/>
        </w:rPr>
      </w:pPr>
      <w:r>
        <w:rPr>
          <w:color w:val="auto"/>
          <w:spacing w:val="-2"/>
        </w:rPr>
        <w:t>(ФИО)</w:t>
      </w:r>
    </w:p>
    <w:p>
      <w:pPr>
        <w:pStyle w:val="Style13"/>
        <w:tabs>
          <w:tab w:val="clear" w:pos="720"/>
          <w:tab w:val="left" w:pos="640" w:leader="none"/>
          <w:tab w:val="left" w:pos="1796" w:leader="none"/>
          <w:tab w:val="left" w:pos="2251" w:leader="none"/>
          <w:tab w:val="left" w:pos="4717" w:leader="none"/>
          <w:tab w:val="left" w:pos="6837" w:leader="none"/>
          <w:tab w:val="left" w:pos="8146" w:leader="none"/>
          <w:tab w:val="left" w:pos="8765" w:leader="none"/>
        </w:tabs>
        <w:spacing w:lineRule="auto" w:line="276" w:before="41" w:after="0"/>
        <w:ind w:left="142" w:right="851" w:firstLine="62"/>
        <w:rPr>
          <w:color w:val="auto"/>
        </w:rPr>
      </w:pPr>
      <w:r>
        <w:rPr>
          <w:color w:val="auto"/>
          <w:spacing w:val="-6"/>
        </w:rPr>
        <w:t>на</w:t>
      </w:r>
      <w:r>
        <w:rPr>
          <w:color w:val="auto"/>
        </w:rPr>
        <w:tab/>
      </w:r>
      <w:r>
        <w:rPr>
          <w:color w:val="auto"/>
          <w:spacing w:val="-2"/>
        </w:rPr>
        <w:t>обучение</w:t>
      </w:r>
      <w:r>
        <w:rPr>
          <w:color w:val="auto"/>
        </w:rPr>
        <w:tab/>
      </w:r>
      <w:r>
        <w:rPr>
          <w:color w:val="auto"/>
          <w:spacing w:val="-6"/>
        </w:rPr>
        <w:t>по</w:t>
      </w:r>
      <w:r>
        <w:rPr>
          <w:color w:val="auto"/>
        </w:rPr>
        <w:tab/>
      </w:r>
      <w:r>
        <w:rPr>
          <w:color w:val="auto"/>
          <w:spacing w:val="-2"/>
        </w:rPr>
        <w:t>общеобразовательной</w:t>
      </w:r>
      <w:r>
        <w:rPr>
          <w:color w:val="auto"/>
        </w:rPr>
        <w:tab/>
      </w:r>
      <w:r>
        <w:rPr>
          <w:color w:val="auto"/>
          <w:spacing w:val="-2"/>
        </w:rPr>
        <w:t>общеразвивающей</w:t>
      </w:r>
      <w:r>
        <w:rPr>
          <w:color w:val="auto"/>
        </w:rPr>
        <w:tab/>
      </w:r>
      <w:r>
        <w:rPr>
          <w:color w:val="auto"/>
          <w:spacing w:val="-2"/>
        </w:rPr>
        <w:t>программе</w:t>
      </w:r>
      <w:r>
        <w:rPr>
          <w:color w:val="auto"/>
        </w:rPr>
        <w:tab/>
      </w:r>
      <w:r>
        <w:rPr>
          <w:color w:val="auto"/>
          <w:spacing w:val="-2"/>
        </w:rPr>
        <w:t>дополнительного образования</w:t>
      </w:r>
      <w:r>
        <w:rPr>
          <w:color w:val="auto"/>
          <w:u w:val="double"/>
        </w:rPr>
        <w:tab/>
        <w:tab/>
        <w:tab/>
      </w:r>
      <w:r>
        <w:rPr>
          <w:color w:val="auto"/>
        </w:rPr>
        <w:t xml:space="preserve">уровня, срок обучения </w:t>
      </w:r>
      <w:r>
        <w:rPr>
          <w:color w:val="auto"/>
          <w:u w:val="single"/>
        </w:rPr>
        <w:tab/>
        <w:tab/>
      </w:r>
      <w:r>
        <w:rPr>
          <w:color w:val="auto"/>
        </w:rPr>
        <w:t xml:space="preserve">(года, лет) Сведения о семье </w:t>
      </w:r>
      <w:r>
        <w:rPr>
          <w:color w:val="auto"/>
          <w:u w:val="single"/>
        </w:rPr>
        <w:t>(нужное подчеркнуть)</w:t>
      </w:r>
    </w:p>
    <w:p>
      <w:pPr>
        <w:pStyle w:val="Style13"/>
        <w:spacing w:lineRule="exact" w:line="274"/>
        <w:rPr>
          <w:color w:val="auto"/>
        </w:rPr>
      </w:pPr>
      <w:r>
        <w:rPr>
          <w:color w:val="auto"/>
        </w:rPr>
        <w:t>-Статус</w:t>
      </w:r>
      <w:r>
        <w:rPr>
          <w:color w:val="auto"/>
          <w:spacing w:val="-5"/>
        </w:rPr>
        <w:t xml:space="preserve"> </w:t>
      </w:r>
      <w:r>
        <w:rPr>
          <w:color w:val="auto"/>
        </w:rPr>
        <w:t>семьи: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полная;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неполная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(материнская,</w:t>
      </w:r>
      <w:r>
        <w:rPr>
          <w:color w:val="auto"/>
          <w:spacing w:val="-8"/>
        </w:rPr>
        <w:t xml:space="preserve"> </w:t>
      </w:r>
      <w:r>
        <w:rPr>
          <w:color w:val="auto"/>
          <w:spacing w:val="-2"/>
        </w:rPr>
        <w:t>отцовская);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5" w:leader="none"/>
        </w:tabs>
        <w:spacing w:lineRule="auto" w:line="240" w:before="42" w:after="0"/>
        <w:ind w:left="285" w:right="0" w:hanging="143"/>
        <w:jc w:val="left"/>
        <w:rPr>
          <w:color w:val="auto"/>
        </w:rPr>
      </w:pPr>
      <w:r>
        <w:rPr>
          <w:color w:val="auto"/>
          <w:sz w:val="24"/>
        </w:rPr>
        <w:t>многодетная</w:t>
      </w:r>
      <w:r>
        <w:rPr>
          <w:color w:val="auto"/>
          <w:spacing w:val="-3"/>
          <w:sz w:val="24"/>
        </w:rPr>
        <w:t xml:space="preserve"> </w:t>
      </w:r>
      <w:r>
        <w:rPr>
          <w:color w:val="auto"/>
          <w:sz w:val="24"/>
        </w:rPr>
        <w:t>(более</w:t>
      </w:r>
      <w:r>
        <w:rPr>
          <w:color w:val="auto"/>
          <w:spacing w:val="-3"/>
          <w:sz w:val="24"/>
        </w:rPr>
        <w:t xml:space="preserve"> </w:t>
      </w:r>
      <w:r>
        <w:rPr>
          <w:color w:val="auto"/>
          <w:sz w:val="24"/>
        </w:rPr>
        <w:t>3-х</w:t>
      </w:r>
      <w:r>
        <w:rPr>
          <w:color w:val="auto"/>
          <w:spacing w:val="-7"/>
          <w:sz w:val="24"/>
        </w:rPr>
        <w:t xml:space="preserve"> </w:t>
      </w:r>
      <w:r>
        <w:rPr>
          <w:color w:val="auto"/>
          <w:spacing w:val="-2"/>
          <w:sz w:val="24"/>
        </w:rPr>
        <w:t>детей);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5" w:leader="none"/>
        </w:tabs>
        <w:spacing w:lineRule="auto" w:line="240" w:before="40" w:after="0"/>
        <w:ind w:left="285" w:right="0" w:hanging="143"/>
        <w:jc w:val="left"/>
        <w:rPr>
          <w:color w:val="auto"/>
        </w:rPr>
      </w:pPr>
      <w:r>
        <w:rPr>
          <w:color w:val="auto"/>
          <w:spacing w:val="-2"/>
          <w:sz w:val="24"/>
        </w:rPr>
        <w:t>малообеспеченная;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0" w:leader="none"/>
        </w:tabs>
        <w:spacing w:lineRule="auto" w:line="240" w:before="46" w:after="0"/>
        <w:ind w:left="280" w:right="0" w:hanging="138"/>
        <w:jc w:val="left"/>
        <w:rPr>
          <w:color w:val="auto"/>
        </w:rPr>
      </w:pPr>
      <w:r>
        <w:rPr>
          <w:color w:val="auto"/>
          <w:sz w:val="24"/>
        </w:rPr>
        <w:t>опекаемый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ребенок</w:t>
      </w:r>
      <w:r>
        <w:rPr>
          <w:color w:val="auto"/>
          <w:spacing w:val="-4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3"/>
          <w:sz w:val="24"/>
        </w:rPr>
        <w:t xml:space="preserve"> </w:t>
      </w:r>
      <w:r>
        <w:rPr>
          <w:color w:val="auto"/>
          <w:spacing w:val="-2"/>
          <w:sz w:val="24"/>
        </w:rPr>
        <w:t>семье;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5" w:leader="none"/>
        </w:tabs>
        <w:spacing w:lineRule="auto" w:line="240" w:before="41" w:after="0"/>
        <w:ind w:left="285" w:right="0" w:hanging="143"/>
        <w:jc w:val="left"/>
        <w:rPr>
          <w:color w:val="auto"/>
        </w:rPr>
      </w:pPr>
      <w:r>
        <w:rPr>
          <w:color w:val="auto"/>
          <w:sz w:val="24"/>
        </w:rPr>
        <w:t>ребенок</w:t>
      </w:r>
      <w:r>
        <w:rPr>
          <w:color w:val="auto"/>
          <w:spacing w:val="-7"/>
          <w:sz w:val="24"/>
        </w:rPr>
        <w:t xml:space="preserve"> </w:t>
      </w:r>
      <w:r>
        <w:rPr>
          <w:color w:val="auto"/>
          <w:sz w:val="24"/>
        </w:rPr>
        <w:t>инвалид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1"/>
          <w:sz w:val="24"/>
        </w:rPr>
        <w:t xml:space="preserve"> </w:t>
      </w:r>
      <w:r>
        <w:rPr>
          <w:color w:val="auto"/>
          <w:spacing w:val="-2"/>
          <w:sz w:val="24"/>
        </w:rPr>
        <w:t>семье;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5" w:leader="none"/>
        </w:tabs>
        <w:spacing w:lineRule="auto" w:line="240" w:before="41" w:after="0"/>
        <w:ind w:left="285" w:right="0" w:hanging="143"/>
        <w:jc w:val="left"/>
        <w:rPr>
          <w:color w:val="auto"/>
        </w:rPr>
      </w:pPr>
      <w:r>
        <w:rPr>
          <w:color w:val="auto"/>
          <w:sz w:val="24"/>
        </w:rPr>
        <w:t>состоящие</w:t>
      </w:r>
      <w:r>
        <w:rPr>
          <w:color w:val="auto"/>
          <w:spacing w:val="-7"/>
          <w:sz w:val="24"/>
        </w:rPr>
        <w:t xml:space="preserve"> </w:t>
      </w:r>
      <w:r>
        <w:rPr>
          <w:color w:val="auto"/>
          <w:sz w:val="24"/>
        </w:rPr>
        <w:t>на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учете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-1"/>
          <w:sz w:val="24"/>
        </w:rPr>
        <w:t xml:space="preserve"> </w:t>
      </w:r>
      <w:r>
        <w:rPr>
          <w:color w:val="auto"/>
          <w:sz w:val="24"/>
        </w:rPr>
        <w:t>органах</w:t>
      </w:r>
      <w:r>
        <w:rPr>
          <w:color w:val="auto"/>
          <w:spacing w:val="-5"/>
          <w:sz w:val="24"/>
        </w:rPr>
        <w:t xml:space="preserve"> </w:t>
      </w:r>
      <w:r>
        <w:rPr>
          <w:color w:val="auto"/>
          <w:spacing w:val="-2"/>
          <w:sz w:val="24"/>
        </w:rPr>
        <w:t>соц.защиты;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5" w:leader="none"/>
        </w:tabs>
        <w:spacing w:lineRule="auto" w:line="240" w:before="41" w:after="0"/>
        <w:ind w:left="285" w:right="0" w:hanging="143"/>
        <w:jc w:val="left"/>
        <w:rPr>
          <w:color w:val="auto"/>
        </w:rPr>
      </w:pPr>
      <w:r>
        <w:rPr>
          <w:color w:val="auto"/>
          <w:sz w:val="24"/>
        </w:rPr>
        <w:t>семья</w:t>
      </w:r>
      <w:r>
        <w:rPr>
          <w:color w:val="auto"/>
          <w:spacing w:val="-4"/>
          <w:sz w:val="24"/>
        </w:rPr>
        <w:t xml:space="preserve"> </w:t>
      </w:r>
      <w:r>
        <w:rPr>
          <w:color w:val="auto"/>
          <w:spacing w:val="-2"/>
          <w:sz w:val="24"/>
        </w:rPr>
        <w:t>беженцев.</w:t>
      </w:r>
    </w:p>
    <w:p>
      <w:pPr>
        <w:pStyle w:val="Style13"/>
        <w:spacing w:lineRule="auto" w:line="276" w:before="41" w:after="0"/>
        <w:ind w:left="142" w:right="843" w:hanging="0"/>
        <w:jc w:val="both"/>
        <w:rPr>
          <w:color w:val="auto"/>
        </w:rPr>
      </w:pPr>
      <w:r>
        <w:rPr>
          <w:color w:val="auto"/>
        </w:rPr>
        <w:t>С дополнительной общеобразовательной программой, Уставом МБУ ДО ДДТ, лицензией на осуществление образовательной деятельности, другими документами, регламентирующими организацию и осуществление образовательной деятельности МБУ ДО ДДТ, с правами и обязанностями обучающихся ознакомлен.</w:t>
      </w:r>
    </w:p>
    <w:p>
      <w:pPr>
        <w:pStyle w:val="2"/>
        <w:rPr>
          <w:color w:val="auto"/>
        </w:rPr>
      </w:pPr>
      <w:r>
        <w:rPr>
          <w:color w:val="auto"/>
        </w:rPr>
        <w:t>Краткие</w:t>
      </w:r>
      <w:r>
        <w:rPr>
          <w:color w:val="auto"/>
          <w:spacing w:val="51"/>
        </w:rPr>
        <w:t xml:space="preserve"> </w:t>
      </w:r>
      <w:r>
        <w:rPr>
          <w:color w:val="auto"/>
        </w:rPr>
        <w:t>сведения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о</w:t>
      </w:r>
      <w:r>
        <w:rPr>
          <w:color w:val="auto"/>
          <w:spacing w:val="-1"/>
        </w:rPr>
        <w:t xml:space="preserve"> </w:t>
      </w:r>
      <w:r>
        <w:rPr>
          <w:color w:val="auto"/>
        </w:rPr>
        <w:t>родителях</w:t>
      </w:r>
      <w:r>
        <w:rPr>
          <w:color w:val="auto"/>
          <w:spacing w:val="-6"/>
        </w:rPr>
        <w:t xml:space="preserve"> </w:t>
      </w:r>
      <w:r>
        <w:rPr>
          <w:color w:val="auto"/>
        </w:rPr>
        <w:t>(законных</w:t>
      </w:r>
      <w:r>
        <w:rPr>
          <w:color w:val="auto"/>
          <w:spacing w:val="-5"/>
        </w:rPr>
        <w:t xml:space="preserve"> </w:t>
      </w:r>
      <w:r>
        <w:rPr>
          <w:color w:val="auto"/>
          <w:spacing w:val="-2"/>
        </w:rPr>
        <w:t>представителях)</w:t>
      </w:r>
    </w:p>
    <w:p>
      <w:pPr>
        <w:pStyle w:val="Style13"/>
        <w:spacing w:before="77" w:after="0"/>
        <w:ind w:left="0" w:right="0" w:hanging="0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Style13"/>
        <w:tabs>
          <w:tab w:val="clear" w:pos="720"/>
          <w:tab w:val="left" w:pos="4141" w:leader="none"/>
          <w:tab w:val="left" w:pos="4862" w:leader="none"/>
          <w:tab w:val="left" w:pos="8798" w:leader="none"/>
        </w:tabs>
        <w:jc w:val="both"/>
        <w:rPr>
          <w:color w:val="auto"/>
        </w:rPr>
      </w:pPr>
      <w:bookmarkStart w:id="2" w:name="Мама%3A__Ф.И.О._________________________"/>
      <w:bookmarkEnd w:id="2"/>
      <w:r>
        <w:rPr>
          <w:color w:val="auto"/>
        </w:rPr>
        <w:t>Мама:</w:t>
      </w:r>
      <w:r>
        <w:rPr>
          <w:color w:val="auto"/>
          <w:spacing w:val="74"/>
        </w:rPr>
        <w:t xml:space="preserve"> </w:t>
      </w:r>
      <w:r>
        <w:rPr>
          <w:color w:val="auto"/>
        </w:rPr>
        <w:t xml:space="preserve">Ф.И.О. </w:t>
      </w:r>
      <w:r>
        <w:rPr>
          <w:color w:val="auto"/>
          <w:u w:val="single"/>
        </w:rPr>
        <w:tab/>
      </w:r>
      <w:r>
        <w:rPr>
          <w:color w:val="auto"/>
        </w:rPr>
        <w:tab/>
        <w:t>Папа:</w:t>
      </w:r>
      <w:r>
        <w:rPr>
          <w:color w:val="auto"/>
          <w:spacing w:val="77"/>
        </w:rPr>
        <w:t xml:space="preserve"> </w:t>
      </w:r>
      <w:r>
        <w:rPr>
          <w:color w:val="auto"/>
        </w:rPr>
        <w:t xml:space="preserve">Ф.И.О. </w:t>
      </w:r>
      <w:r>
        <w:rPr>
          <w:color w:val="auto"/>
          <w:u w:val="single"/>
        </w:rPr>
        <w:tab/>
      </w:r>
    </w:p>
    <w:p>
      <w:pPr>
        <w:pStyle w:val="Style13"/>
        <w:spacing w:before="58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539750</wp:posOffset>
                </wp:positionH>
                <wp:positionV relativeFrom="paragraph">
                  <wp:posOffset>198120</wp:posOffset>
                </wp:positionV>
                <wp:extent cx="2515235" cy="1905"/>
                <wp:effectExtent l="0" t="0" r="0" b="0"/>
                <wp:wrapTopAndBottom/>
                <wp:docPr id="9" name="Graphic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14600" h="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3586480</wp:posOffset>
                </wp:positionH>
                <wp:positionV relativeFrom="paragraph">
                  <wp:posOffset>198120</wp:posOffset>
                </wp:positionV>
                <wp:extent cx="2591435" cy="1905"/>
                <wp:effectExtent l="0" t="0" r="0" b="0"/>
                <wp:wrapTopAndBottom/>
                <wp:docPr id="10" name="Graphic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92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90800" h="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3">
                <wp:simplePos x="0" y="0"/>
                <wp:positionH relativeFrom="page">
                  <wp:posOffset>539750</wp:posOffset>
                </wp:positionH>
                <wp:positionV relativeFrom="paragraph">
                  <wp:posOffset>399415</wp:posOffset>
                </wp:positionV>
                <wp:extent cx="2515235" cy="1905"/>
                <wp:effectExtent l="0" t="0" r="0" b="0"/>
                <wp:wrapTopAndBottom/>
                <wp:docPr id="11" name="Graphic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14600" h="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4">
                <wp:simplePos x="0" y="0"/>
                <wp:positionH relativeFrom="page">
                  <wp:posOffset>3586480</wp:posOffset>
                </wp:positionH>
                <wp:positionV relativeFrom="paragraph">
                  <wp:posOffset>399415</wp:posOffset>
                </wp:positionV>
                <wp:extent cx="2591435" cy="1905"/>
                <wp:effectExtent l="0" t="0" r="0" b="0"/>
                <wp:wrapTopAndBottom/>
                <wp:docPr id="12" name="Graphic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92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90800" h="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3"/>
        <w:spacing w:before="57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</w:r>
    </w:p>
    <w:p>
      <w:pPr>
        <w:pStyle w:val="Style13"/>
        <w:spacing w:before="82" w:after="0"/>
        <w:ind w:left="0" w:right="0" w:hanging="0"/>
        <w:rPr>
          <w:color w:val="auto"/>
        </w:rPr>
      </w:pPr>
      <w:r>
        <w:rPr>
          <w:color w:val="auto"/>
        </w:rPr>
      </w:r>
    </w:p>
    <w:p>
      <w:pPr>
        <w:pStyle w:val="Style13"/>
        <w:tabs>
          <w:tab w:val="clear" w:pos="720"/>
          <w:tab w:val="left" w:pos="5059" w:leader="none"/>
        </w:tabs>
        <w:rPr>
          <w:color w:val="auto"/>
        </w:rPr>
      </w:pPr>
      <w:r>
        <w:rPr>
          <w:color w:val="auto"/>
        </w:rPr>
        <w:t>Контактный</w:t>
      </w:r>
      <w:r>
        <w:rPr>
          <w:color w:val="auto"/>
          <w:spacing w:val="58"/>
        </w:rPr>
        <w:t xml:space="preserve"> </w:t>
      </w:r>
      <w:r>
        <w:rPr>
          <w:color w:val="auto"/>
          <w:spacing w:val="-2"/>
        </w:rPr>
        <w:t>телефон</w:t>
      </w:r>
      <w:r>
        <w:rPr>
          <w:color w:val="auto"/>
        </w:rPr>
        <w:tab/>
        <w:t>Контактный</w:t>
      </w:r>
      <w:r>
        <w:rPr>
          <w:color w:val="auto"/>
          <w:spacing w:val="-7"/>
        </w:rPr>
        <w:t xml:space="preserve"> </w:t>
      </w:r>
      <w:r>
        <w:rPr>
          <w:color w:val="auto"/>
          <w:spacing w:val="-2"/>
        </w:rPr>
        <w:t>телефон</w:t>
      </w:r>
    </w:p>
    <w:p>
      <w:pPr>
        <w:pStyle w:val="Style13"/>
        <w:spacing w:before="58" w:after="0"/>
        <w:ind w:left="0" w:right="0" w:hanging="0"/>
        <w:rPr>
          <w:color w:val="auto"/>
          <w:sz w:val="20"/>
        </w:rPr>
      </w:pPr>
      <w:r>
        <w:rPr>
          <w:color w:val="auto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5">
                <wp:simplePos x="0" y="0"/>
                <wp:positionH relativeFrom="page">
                  <wp:posOffset>539750</wp:posOffset>
                </wp:positionH>
                <wp:positionV relativeFrom="paragraph">
                  <wp:posOffset>198120</wp:posOffset>
                </wp:positionV>
                <wp:extent cx="1753235" cy="1905"/>
                <wp:effectExtent l="0" t="0" r="0" b="0"/>
                <wp:wrapTopAndBottom/>
                <wp:docPr id="13" name="Graphic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4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752600" h="0">
                              <a:moveTo>
                                <a:pt x="0" y="0"/>
                              </a:moveTo>
                              <a:lnTo>
                                <a:pt x="17526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6">
                <wp:simplePos x="0" y="0"/>
                <wp:positionH relativeFrom="page">
                  <wp:posOffset>3585210</wp:posOffset>
                </wp:positionH>
                <wp:positionV relativeFrom="paragraph">
                  <wp:posOffset>198120</wp:posOffset>
                </wp:positionV>
                <wp:extent cx="1905635" cy="1905"/>
                <wp:effectExtent l="0" t="0" r="0" b="0"/>
                <wp:wrapTopAndBottom/>
                <wp:docPr id="14" name="Graphic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2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905000" h="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Style13"/>
        <w:tabs>
          <w:tab w:val="clear" w:pos="720"/>
          <w:tab w:val="left" w:pos="5715" w:leader="none"/>
          <w:tab w:val="left" w:pos="7269" w:leader="none"/>
          <w:tab w:val="left" w:pos="7989" w:leader="none"/>
        </w:tabs>
        <w:spacing w:before="41" w:after="0"/>
        <w:ind w:left="4995" w:right="0" w:hanging="0"/>
        <w:rPr>
          <w:color w:val="auto"/>
        </w:rPr>
      </w:pPr>
      <w:r>
        <w:rPr>
          <w:color w:val="auto"/>
          <w:spacing w:val="-10"/>
        </w:rPr>
        <w:t>«</w:t>
      </w:r>
      <w:r>
        <w:rPr>
          <w:color w:val="auto"/>
          <w:u w:val="single"/>
        </w:rPr>
        <w:tab/>
      </w:r>
      <w:r>
        <w:rPr>
          <w:color w:val="auto"/>
          <w:spacing w:val="-10"/>
        </w:rPr>
        <w:t>»</w:t>
      </w:r>
      <w:r>
        <w:rPr>
          <w:color w:val="auto"/>
          <w:u w:val="single"/>
        </w:rPr>
        <w:tab/>
      </w:r>
      <w:r>
        <w:rPr>
          <w:color w:val="auto"/>
          <w:spacing w:val="-5"/>
        </w:rPr>
        <w:t>20</w:t>
      </w:r>
      <w:r>
        <w:rPr>
          <w:color w:val="auto"/>
          <w:u w:val="single"/>
        </w:rPr>
        <w:tab/>
      </w:r>
      <w:r>
        <w:rPr>
          <w:color w:val="auto"/>
          <w:spacing w:val="-5"/>
        </w:rPr>
        <w:t>г.</w:t>
      </w:r>
    </w:p>
    <w:p>
      <w:pPr>
        <w:pStyle w:val="Normal"/>
        <w:spacing w:lineRule="exact" w:line="20"/>
        <w:ind w:left="142" w:right="0" w:hanging="0"/>
        <w:rPr>
          <w:color w:val="auto"/>
        </w:rPr>
      </w:pPr>
      <w:r>
        <w:rPr>
          <w:color w:val="auto"/>
        </w:rPr>
        <mc:AlternateContent>
          <mc:Choice Requires="wpg">
            <w:drawing>
              <wp:inline distT="0" distB="3175" distL="9525" distR="0">
                <wp:extent cx="1677035" cy="6985"/>
                <wp:effectExtent l="9525" t="0" r="0" b="3175"/>
                <wp:docPr id="15" name="Фигура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520" cy="64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676520" cy="6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676400" h="0">
                                <a:moveTo>
                                  <a:pt x="0" y="0"/>
                                </a:moveTo>
                                <a:lnTo>
                                  <a:pt x="16764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3" style="position:absolute;margin-left:0pt;margin-top:-0.8pt;width:132pt;height:0.5pt" coordorigin="0,-16" coordsize="2640,10"/>
            </w:pict>
          </mc:Fallback>
        </mc:AlternateContent>
      </w:r>
    </w:p>
    <w:p>
      <w:pPr>
        <w:sectPr>
          <w:type w:val="nextPage"/>
          <w:pgSz w:w="11906" w:h="16838"/>
          <w:pgMar w:left="708" w:right="425" w:header="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3"/>
        <w:spacing w:before="25" w:after="0"/>
        <w:ind w:left="1558" w:right="0" w:hanging="0"/>
        <w:rPr>
          <w:color w:val="auto"/>
        </w:rPr>
      </w:pPr>
      <w:r>
        <w:rPr>
          <w:color w:val="auto"/>
          <w:spacing w:val="-2"/>
        </w:rPr>
        <w:t>(подпись)</w:t>
      </w:r>
    </w:p>
    <w:p>
      <w:pPr>
        <w:pStyle w:val="Style13"/>
        <w:spacing w:lineRule="auto" w:line="276" w:before="74" w:after="0"/>
        <w:ind w:left="142" w:right="837" w:firstLine="8306"/>
        <w:jc w:val="both"/>
        <w:rPr>
          <w:i/>
          <w:i/>
          <w:spacing w:val="-2"/>
          <w:sz w:val="24"/>
        </w:rPr>
      </w:pPr>
      <w:r>
        <w:rPr>
          <w:color w:val="C9211E"/>
        </w:rPr>
      </w:r>
    </w:p>
    <w:sectPr>
      <w:type w:val="nextPage"/>
      <w:pgSz w:w="11906" w:h="16838"/>
      <w:pgMar w:left="708" w:right="425" w:header="0" w:top="11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286" w:hanging="144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29" w:hanging="14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78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27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76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25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74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23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72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sz w:val="28"/>
        <w:spacing w:val="0"/>
        <w:i w:val="false"/>
        <w:b w:val="false"/>
        <w:szCs w:val="28"/>
        <w:iCs w:val="false"/>
        <w:bCs w:val="false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27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54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81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35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62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89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6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142" w:hanging="380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03" w:hanging="3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66" w:hanging="3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29" w:hanging="3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2" w:hanging="3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5" w:hanging="3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18" w:hanging="3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1" w:hanging="3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44" w:hanging="38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142" w:hanging="284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03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66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29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2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5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18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1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44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142" w:hanging="164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03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66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29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92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5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18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81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44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4218" w:hanging="360"/>
      </w:pPr>
      <w:rPr>
        <w:sz w:val="28"/>
        <w:spacing w:val="0"/>
        <w:i w:val="false"/>
        <w:b/>
        <w:szCs w:val="28"/>
        <w:iCs w:val="false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" w:hanging="706"/>
      </w:pPr>
      <w:rPr>
        <w:sz w:val="28"/>
        <w:spacing w:val="0"/>
        <w:i w:val="false"/>
        <w:b w:val="false"/>
        <w:szCs w:val="28"/>
        <w:iCs w:val="false"/>
        <w:bCs w:val="false"/>
        <w:w w:val="95"/>
        <w:rFonts w:ascii="Times New Roman" w:hAnsi="Times New Roman" w:eastAsia="Times New Roman" w:cs="Times New Roman"/>
        <w:color w:val="auto"/>
        <w:lang w:val="ru-RU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2" w:hanging="763"/>
      </w:pPr>
      <w:rPr>
        <w:sz w:val="28"/>
        <w:spacing w:val="0"/>
        <w:i w:val="false"/>
        <w:b w:val="false"/>
        <w:szCs w:val="28"/>
        <w:iCs w:val="false"/>
        <w:bCs w:val="false"/>
        <w:w w:val="99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038" w:hanging="76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857" w:hanging="76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676" w:hanging="76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495" w:hanging="76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314" w:hanging="76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33" w:hanging="763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1533" w:right="0" w:hanging="359"/>
      <w:jc w:val="both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2">
    <w:name w:val="Heading 2"/>
    <w:basedOn w:val="Normal"/>
    <w:uiPriority w:val="1"/>
    <w:qFormat/>
    <w:pPr>
      <w:spacing w:before="7" w:after="0"/>
      <w:ind w:left="142" w:right="0" w:hanging="0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uiPriority w:val="1"/>
    <w:qFormat/>
    <w:pPr>
      <w:ind w:left="142" w:right="0" w:hanging="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Style17">
    <w:name w:val="Title"/>
    <w:basedOn w:val="Normal"/>
    <w:uiPriority w:val="1"/>
    <w:qFormat/>
    <w:pPr>
      <w:spacing w:before="115" w:after="0"/>
      <w:ind w:left="8648" w:right="88" w:hanging="89"/>
      <w:jc w:val="center"/>
    </w:pPr>
    <w:rPr>
      <w:rFonts w:ascii="Arial" w:hAnsi="Arial" w:eastAsia="Arial" w:cs="Arial"/>
      <w:sz w:val="31"/>
      <w:szCs w:val="31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42" w:right="0" w:hanging="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8</Pages>
  <Words>1289</Words>
  <Characters>9329</Characters>
  <CharactersWithSpaces>10559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2026-09-17T10:48:40Z</dcterms:created>
  <dc:creator>Секретарь</dc:creator>
  <dc:description/>
  <dc:language>ru-RU</dc:language>
  <cp:lastModifiedBy/>
  <cp:lastPrinted>2026-09-17T15:06:18Z</cp:lastPrinted>
  <dcterms:modified xsi:type="dcterms:W3CDTF">2026-09-17T15:08:26Z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2026-09-17T00:00:00Z</vt:filetime>
  </property>
  <property fmtid="{D5CDD505-2E9C-101B-9397-08002B2CF9AE}" pid="5" name="Producer">
    <vt:lpwstr>www.ilovepdf.com</vt:lpwstr>
  </property>
</Properties>
</file>