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77" w:after="0"/>
        <w:ind w:left="4" w:right="9" w:hanging="0"/>
        <w:jc w:val="center"/>
        <w:rPr>
          <w:b/>
          <w:b/>
          <w:bCs/>
          <w:color w:val="auto"/>
        </w:rPr>
      </w:pPr>
      <w:r>
        <w:rPr>
          <w:b/>
          <w:bCs/>
          <w:color w:val="auto"/>
          <w:sz w:val="24"/>
        </w:rPr>
        <w:t>Муниципальное</w:t>
      </w:r>
      <w:r>
        <w:rPr>
          <w:b/>
          <w:bCs/>
          <w:color w:val="auto"/>
          <w:spacing w:val="-9"/>
          <w:sz w:val="24"/>
        </w:rPr>
        <w:t xml:space="preserve"> </w:t>
      </w:r>
      <w:r>
        <w:rPr>
          <w:b/>
          <w:bCs/>
          <w:color w:val="auto"/>
          <w:sz w:val="24"/>
        </w:rPr>
        <w:t>бюджетное</w:t>
      </w:r>
      <w:r>
        <w:rPr>
          <w:b/>
          <w:bCs/>
          <w:color w:val="auto"/>
          <w:spacing w:val="-7"/>
          <w:sz w:val="24"/>
        </w:rPr>
        <w:t xml:space="preserve"> </w:t>
      </w:r>
      <w:r>
        <w:rPr>
          <w:b/>
          <w:bCs/>
          <w:color w:val="auto"/>
          <w:sz w:val="24"/>
        </w:rPr>
        <w:t>образовательное</w:t>
      </w:r>
      <w:r>
        <w:rPr>
          <w:b/>
          <w:bCs/>
          <w:color w:val="auto"/>
          <w:spacing w:val="-6"/>
          <w:sz w:val="24"/>
        </w:rPr>
        <w:t xml:space="preserve"> </w:t>
      </w:r>
      <w:r>
        <w:rPr>
          <w:b/>
          <w:bCs/>
          <w:color w:val="auto"/>
          <w:sz w:val="24"/>
        </w:rPr>
        <w:t>учреждение</w:t>
      </w:r>
      <w:r>
        <w:rPr>
          <w:b/>
          <w:bCs/>
          <w:color w:val="auto"/>
          <w:spacing w:val="-6"/>
          <w:sz w:val="24"/>
        </w:rPr>
        <w:t xml:space="preserve"> </w:t>
      </w:r>
      <w:r>
        <w:rPr>
          <w:b/>
          <w:bCs/>
          <w:color w:val="auto"/>
          <w:sz w:val="24"/>
        </w:rPr>
        <w:t>дополнительного</w:t>
      </w:r>
      <w:r>
        <w:rPr>
          <w:b/>
          <w:bCs/>
          <w:color w:val="auto"/>
          <w:spacing w:val="-6"/>
          <w:sz w:val="24"/>
        </w:rPr>
        <w:t xml:space="preserve"> </w:t>
      </w:r>
      <w:r>
        <w:rPr>
          <w:b/>
          <w:bCs/>
          <w:color w:val="auto"/>
          <w:spacing w:val="-2"/>
          <w:sz w:val="24"/>
        </w:rPr>
        <w:t>образования</w:t>
      </w:r>
    </w:p>
    <w:p>
      <w:pPr>
        <w:pStyle w:val="Normal"/>
        <w:spacing w:before="3" w:after="0"/>
        <w:ind w:left="5" w:right="5" w:hanging="0"/>
        <w:jc w:val="center"/>
        <w:rPr>
          <w:b/>
          <w:b/>
          <w:bCs/>
          <w:color w:val="auto"/>
        </w:rPr>
      </w:pPr>
      <w:r>
        <w:rPr>
          <w:b/>
          <w:bCs/>
          <w:color w:val="auto"/>
          <w:sz w:val="24"/>
        </w:rPr>
        <w:t>«</w:t>
      </w:r>
      <w:r>
        <w:rPr>
          <w:b/>
          <w:bCs/>
          <w:color w:val="auto"/>
          <w:spacing w:val="-2"/>
          <w:sz w:val="24"/>
        </w:rPr>
        <w:t xml:space="preserve"> Дом детского творчества Мясниковского района»</w:t>
      </w:r>
    </w:p>
    <w:p>
      <w:pPr>
        <w:pStyle w:val="Style15"/>
        <w:ind w:left="0" w:right="0" w:hanging="0"/>
        <w:rPr>
          <w:color w:val="C9211E"/>
          <w:sz w:val="24"/>
        </w:rPr>
      </w:pPr>
      <w:r>
        <w:rPr>
          <w:color w:val="C9211E"/>
          <w:sz w:val="24"/>
        </w:rPr>
      </w:r>
    </w:p>
    <w:p>
      <w:pPr>
        <w:pStyle w:val="Style15"/>
        <w:ind w:left="0" w:right="0" w:hanging="0"/>
        <w:rPr>
          <w:color w:val="C9211E"/>
          <w:sz w:val="24"/>
        </w:rPr>
      </w:pPr>
      <w:r>
        <w:rPr>
          <w:color w:val="C9211E"/>
          <w:sz w:val="24"/>
        </w:rPr>
      </w:r>
    </w:p>
    <w:p>
      <w:pPr>
        <w:pStyle w:val="Style15"/>
        <w:ind w:left="0" w:right="0" w:hanging="0"/>
        <w:rPr>
          <w:color w:val="C9211E"/>
          <w:sz w:val="24"/>
        </w:rPr>
      </w:pPr>
      <w:r>
        <w:rPr>
          <w:color w:val="C9211E"/>
          <w:sz w:val="24"/>
        </w:rPr>
      </w:r>
    </w:p>
    <w:p>
      <w:pPr>
        <w:pStyle w:val="Style15"/>
        <w:spacing w:before="247" w:after="0"/>
        <w:ind w:left="0" w:right="0" w:hanging="0"/>
        <w:rPr>
          <w:color w:val="C9211E"/>
          <w:sz w:val="24"/>
        </w:rPr>
      </w:pPr>
      <w:r>
        <w:rPr>
          <w:color w:val="C9211E"/>
          <w:sz w:val="24"/>
        </w:rPr>
      </w:r>
    </w:p>
    <w:p>
      <w:pPr>
        <w:pStyle w:val="Normal"/>
        <w:tabs>
          <w:tab w:val="clear" w:pos="720"/>
          <w:tab w:val="left" w:pos="7151" w:leader="none"/>
        </w:tabs>
        <w:spacing w:before="0" w:after="0"/>
        <w:ind w:left="140" w:right="0" w:hanging="0"/>
        <w:jc w:val="left"/>
        <w:rPr>
          <w:color w:val="auto"/>
        </w:rPr>
      </w:pPr>
      <w:r>
        <w:rPr>
          <w:color w:val="auto"/>
          <w:sz w:val="24"/>
        </w:rPr>
        <w:t>Рассмотрен</w:t>
      </w:r>
      <w:r>
        <w:rPr>
          <w:color w:val="auto"/>
          <w:spacing w:val="-4"/>
          <w:sz w:val="24"/>
        </w:rPr>
        <w:t xml:space="preserve"> </w:t>
      </w:r>
      <w:r>
        <w:rPr>
          <w:color w:val="auto"/>
          <w:sz w:val="24"/>
        </w:rPr>
        <w:t>и</w:t>
      </w:r>
      <w:r>
        <w:rPr>
          <w:color w:val="auto"/>
          <w:spacing w:val="-4"/>
          <w:sz w:val="24"/>
        </w:rPr>
        <w:t xml:space="preserve"> </w:t>
      </w:r>
      <w:r>
        <w:rPr>
          <w:color w:val="auto"/>
          <w:spacing w:val="-2"/>
          <w:sz w:val="24"/>
        </w:rPr>
        <w:t>принят</w:t>
      </w:r>
      <w:r>
        <w:rPr>
          <w:color w:val="auto"/>
          <w:sz w:val="24"/>
        </w:rPr>
        <w:tab/>
      </w:r>
      <w:r>
        <w:rPr>
          <w:color w:val="auto"/>
          <w:spacing w:val="-2"/>
          <w:sz w:val="24"/>
        </w:rPr>
        <w:t>Утверждаю</w:t>
      </w:r>
    </w:p>
    <w:p>
      <w:pPr>
        <w:pStyle w:val="Normal"/>
        <w:tabs>
          <w:tab w:val="clear" w:pos="720"/>
          <w:tab w:val="left" w:pos="6865" w:leader="none"/>
        </w:tabs>
        <w:spacing w:before="0" w:after="0"/>
        <w:ind w:left="140" w:right="0" w:hanging="0"/>
        <w:jc w:val="left"/>
        <w:rPr>
          <w:color w:val="auto"/>
        </w:rPr>
      </w:pPr>
      <w:r>
        <w:rPr>
          <w:color w:val="auto"/>
          <w:sz w:val="24"/>
        </w:rPr>
        <w:t>На</w:t>
      </w:r>
      <w:r>
        <w:rPr>
          <w:color w:val="auto"/>
          <w:spacing w:val="-6"/>
          <w:sz w:val="24"/>
        </w:rPr>
        <w:t xml:space="preserve"> </w:t>
      </w:r>
      <w:r>
        <w:rPr>
          <w:color w:val="auto"/>
          <w:sz w:val="24"/>
        </w:rPr>
        <w:t>заседании</w:t>
      </w:r>
      <w:r>
        <w:rPr>
          <w:color w:val="auto"/>
          <w:spacing w:val="-4"/>
          <w:sz w:val="24"/>
        </w:rPr>
        <w:t xml:space="preserve"> </w:t>
      </w:r>
      <w:r>
        <w:rPr>
          <w:color w:val="auto"/>
          <w:sz w:val="24"/>
        </w:rPr>
        <w:t>педагогического</w:t>
      </w:r>
      <w:r>
        <w:rPr>
          <w:color w:val="auto"/>
          <w:spacing w:val="-3"/>
          <w:sz w:val="24"/>
        </w:rPr>
        <w:t xml:space="preserve"> </w:t>
      </w:r>
      <w:r>
        <w:rPr>
          <w:color w:val="auto"/>
          <w:spacing w:val="-2"/>
          <w:sz w:val="24"/>
        </w:rPr>
        <w:t>совета</w:t>
      </w:r>
      <w:r>
        <w:rPr>
          <w:color w:val="auto"/>
          <w:sz w:val="24"/>
        </w:rPr>
        <w:tab/>
        <w:t>Директор</w:t>
      </w:r>
      <w:r>
        <w:rPr>
          <w:color w:val="auto"/>
          <w:spacing w:val="-4"/>
          <w:sz w:val="24"/>
        </w:rPr>
        <w:t xml:space="preserve"> </w:t>
      </w:r>
      <w:r>
        <w:rPr>
          <w:color w:val="auto"/>
          <w:spacing w:val="-2"/>
          <w:sz w:val="24"/>
        </w:rPr>
        <w:t>МБОУДО</w:t>
      </w:r>
    </w:p>
    <w:p>
      <w:pPr>
        <w:pStyle w:val="Normal"/>
        <w:tabs>
          <w:tab w:val="clear" w:pos="720"/>
          <w:tab w:val="left" w:pos="6674" w:leader="none"/>
        </w:tabs>
        <w:spacing w:before="0" w:after="0"/>
        <w:ind w:left="140" w:right="0" w:hanging="0"/>
        <w:jc w:val="left"/>
        <w:rPr>
          <w:color w:val="auto"/>
        </w:rPr>
      </w:pPr>
      <w:r>
        <w:rPr>
          <w:color w:val="auto"/>
          <w:sz w:val="24"/>
        </w:rPr>
        <w:t xml:space="preserve">Протокол №1 от 31.08.2026 </w:t>
      </w:r>
      <w:r>
        <w:rPr>
          <w:color w:val="auto"/>
          <w:spacing w:val="-5"/>
          <w:sz w:val="24"/>
        </w:rPr>
        <w:t>г.</w:t>
      </w:r>
      <w:r>
        <w:rPr>
          <w:color w:val="auto"/>
          <w:sz w:val="24"/>
        </w:rPr>
        <w:tab/>
        <w:t>Мясниковского района</w:t>
      </w:r>
    </w:p>
    <w:p>
      <w:pPr>
        <w:pStyle w:val="Normal"/>
        <w:tabs>
          <w:tab w:val="clear" w:pos="720"/>
          <w:tab w:val="left" w:pos="7822" w:leader="none"/>
        </w:tabs>
        <w:spacing w:lineRule="auto" w:line="235" w:before="3" w:after="0"/>
        <w:ind w:left="6322" w:right="847" w:hanging="0"/>
        <w:jc w:val="left"/>
        <w:rPr>
          <w:color w:val="auto"/>
        </w:rPr>
      </w:pPr>
      <w:r>
        <w:rPr>
          <w:color w:val="auto"/>
          <w:spacing w:val="-2"/>
          <w:sz w:val="24"/>
          <w:u w:val="single"/>
        </w:rPr>
        <w:t>____</w:t>
      </w:r>
      <w:r>
        <w:rPr>
          <w:color w:val="auto"/>
          <w:spacing w:val="-2"/>
          <w:sz w:val="24"/>
          <w:u w:val="single"/>
        </w:rPr>
        <w:t xml:space="preserve">А.Г. Харабаджахян </w:t>
      </w:r>
      <w:r>
        <w:rPr>
          <w:color w:val="auto"/>
          <w:sz w:val="24"/>
        </w:rPr>
        <w:t>Приказ</w:t>
      </w:r>
      <w:r>
        <w:rPr>
          <w:color w:val="auto"/>
          <w:spacing w:val="-6"/>
          <w:sz w:val="24"/>
        </w:rPr>
        <w:t xml:space="preserve"> </w:t>
      </w:r>
      <w:r>
        <w:rPr>
          <w:color w:val="auto"/>
          <w:sz w:val="24"/>
        </w:rPr>
        <w:t>№</w:t>
      </w:r>
      <w:r>
        <w:rPr>
          <w:color w:val="auto"/>
          <w:spacing w:val="-7"/>
          <w:sz w:val="24"/>
        </w:rPr>
        <w:t xml:space="preserve"> </w:t>
      </w:r>
      <w:r>
        <w:rPr>
          <w:color w:val="auto"/>
          <w:spacing w:val="40"/>
          <w:sz w:val="24"/>
        </w:rPr>
        <w:t xml:space="preserve"> </w:t>
      </w:r>
      <w:r>
        <w:rPr>
          <w:color w:val="auto"/>
          <w:sz w:val="24"/>
        </w:rPr>
        <w:t>от</w:t>
      </w:r>
      <w:r>
        <w:rPr>
          <w:color w:val="auto"/>
          <w:spacing w:val="-5"/>
          <w:sz w:val="24"/>
        </w:rPr>
        <w:t xml:space="preserve"> 31</w:t>
      </w:r>
      <w:r>
        <w:rPr>
          <w:color w:val="auto"/>
          <w:sz w:val="24"/>
        </w:rPr>
        <w:t>.08.2026</w:t>
      </w:r>
      <w:r>
        <w:rPr>
          <w:color w:val="auto"/>
          <w:spacing w:val="-6"/>
          <w:sz w:val="24"/>
        </w:rPr>
        <w:t xml:space="preserve"> </w:t>
      </w:r>
      <w:r>
        <w:rPr>
          <w:color w:val="auto"/>
          <w:sz w:val="24"/>
        </w:rPr>
        <w:t>г.</w:t>
      </w:r>
    </w:p>
    <w:p>
      <w:pPr>
        <w:pStyle w:val="Style15"/>
        <w:spacing w:before="209" w:after="0"/>
        <w:ind w:left="0" w:right="0" w:hanging="0"/>
        <w:rPr>
          <w:color w:val="auto"/>
          <w:sz w:val="26"/>
        </w:rPr>
      </w:pPr>
      <w:r>
        <w:rPr>
          <w:color w:val="auto"/>
          <w:sz w:val="26"/>
        </w:rPr>
      </w:r>
    </w:p>
    <w:p>
      <w:pPr>
        <w:pStyle w:val="Normal"/>
        <w:spacing w:lineRule="exact" w:line="277" w:before="0" w:after="0"/>
        <w:ind w:left="4575" w:right="0" w:hanging="0"/>
        <w:jc w:val="left"/>
        <w:rPr>
          <w:rFonts w:ascii="Trebuchet MS" w:hAnsi="Trebuchet MS"/>
          <w:color w:val="auto"/>
          <w:spacing w:val="-2"/>
          <w:w w:val="105"/>
          <w:sz w:val="26"/>
        </w:rPr>
      </w:pPr>
      <w:r>
        <w:rPr>
          <w:rFonts w:ascii="Trebuchet MS" w:hAnsi="Trebuchet MS"/>
          <w:color w:val="auto"/>
          <w:spacing w:val="-2"/>
          <w:w w:val="105"/>
          <w:sz w:val="26"/>
        </w:rPr>
      </w:r>
    </w:p>
    <w:p>
      <w:pPr>
        <w:sectPr>
          <w:type w:val="nextPage"/>
          <w:pgSz w:w="11906" w:h="16850"/>
          <w:pgMar w:left="992" w:right="989" w:header="0" w:top="480" w:footer="0" w:bottom="280" w:gutter="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Style19"/>
        <w:rPr>
          <w:color w:val="auto"/>
        </w:rPr>
      </w:pPr>
      <w:r>
        <w:rPr>
          <w:color w:val="auto"/>
        </w:rPr>
      </w:r>
    </w:p>
    <w:p>
      <w:pPr>
        <w:pStyle w:val="Style19"/>
        <w:rPr>
          <w:color w:val="auto"/>
        </w:rPr>
      </w:pPr>
      <w:r>
        <w:rPr>
          <w:color w:val="auto"/>
        </w:rPr>
      </w:r>
    </w:p>
    <w:p>
      <w:pPr>
        <w:pStyle w:val="Style19"/>
        <w:rPr>
          <w:color w:val="auto"/>
        </w:rPr>
      </w:pPr>
      <w:r>
        <w:rPr>
          <w:color w:val="auto"/>
        </w:rPr>
      </w:r>
    </w:p>
    <w:p>
      <w:pPr>
        <w:pStyle w:val="Style19"/>
        <w:rPr>
          <w:color w:val="auto"/>
        </w:rPr>
      </w:pPr>
      <w:r>
        <w:rPr>
          <w:color w:val="auto"/>
        </w:rPr>
      </w:r>
    </w:p>
    <w:p>
      <w:pPr>
        <w:pStyle w:val="Style19"/>
        <w:rPr>
          <w:color w:val="auto"/>
        </w:rPr>
      </w:pPr>
      <w:r>
        <w:rPr>
          <w:color w:val="auto"/>
        </w:rPr>
        <w:t>Учебный</w:t>
      </w:r>
      <w:r>
        <w:rPr>
          <w:color w:val="auto"/>
          <w:spacing w:val="-26"/>
        </w:rPr>
        <w:t xml:space="preserve"> </w:t>
      </w:r>
      <w:r>
        <w:rPr>
          <w:color w:val="auto"/>
          <w:spacing w:val="-4"/>
        </w:rPr>
        <w:t>план</w:t>
      </w:r>
    </w:p>
    <w:p>
      <w:pPr>
        <w:pStyle w:val="Normal"/>
        <w:spacing w:before="0" w:after="0"/>
        <w:ind w:left="9" w:right="5" w:hanging="0"/>
        <w:jc w:val="center"/>
        <w:rPr>
          <w:color w:val="auto"/>
        </w:rPr>
      </w:pPr>
      <w:r>
        <w:rPr>
          <w:color w:val="auto"/>
          <w:sz w:val="36"/>
        </w:rPr>
        <w:t>Муниципального</w:t>
      </w:r>
      <w:r>
        <w:rPr>
          <w:color w:val="auto"/>
          <w:spacing w:val="-9"/>
          <w:sz w:val="36"/>
        </w:rPr>
        <w:t xml:space="preserve"> </w:t>
      </w:r>
      <w:r>
        <w:rPr>
          <w:color w:val="auto"/>
          <w:sz w:val="36"/>
        </w:rPr>
        <w:t>бюджетного</w:t>
      </w:r>
      <w:r>
        <w:rPr>
          <w:color w:val="auto"/>
          <w:spacing w:val="-11"/>
          <w:sz w:val="36"/>
        </w:rPr>
        <w:t xml:space="preserve"> </w:t>
      </w:r>
      <w:r>
        <w:rPr>
          <w:color w:val="auto"/>
          <w:sz w:val="36"/>
        </w:rPr>
        <w:t>образовательного</w:t>
      </w:r>
      <w:r>
        <w:rPr>
          <w:color w:val="auto"/>
          <w:spacing w:val="-11"/>
          <w:sz w:val="36"/>
        </w:rPr>
        <w:t xml:space="preserve"> </w:t>
      </w:r>
      <w:r>
        <w:rPr>
          <w:color w:val="auto"/>
          <w:sz w:val="36"/>
        </w:rPr>
        <w:t>учреждения дополнительного образования</w:t>
      </w:r>
    </w:p>
    <w:p>
      <w:pPr>
        <w:pStyle w:val="Normal"/>
        <w:spacing w:before="0" w:after="0"/>
        <w:ind w:left="1517" w:right="1517" w:hanging="0"/>
        <w:jc w:val="center"/>
        <w:rPr>
          <w:color w:val="auto"/>
        </w:rPr>
      </w:pPr>
      <w:r>
        <w:rPr>
          <w:color w:val="auto"/>
          <w:sz w:val="36"/>
        </w:rPr>
        <w:t>«Дом детского творчества Мясниковского района</w:t>
      </w:r>
    </w:p>
    <w:p>
      <w:pPr>
        <w:pStyle w:val="Normal"/>
        <w:spacing w:before="0" w:after="0"/>
        <w:ind w:left="1517" w:right="1517" w:hanging="0"/>
        <w:jc w:val="center"/>
        <w:rPr>
          <w:color w:val="auto"/>
        </w:rPr>
      </w:pPr>
      <w:r>
        <w:rPr>
          <w:color w:val="auto"/>
          <w:sz w:val="36"/>
        </w:rPr>
        <w:t xml:space="preserve"> </w:t>
      </w:r>
      <w:r>
        <w:rPr>
          <w:color w:val="auto"/>
          <w:sz w:val="36"/>
        </w:rPr>
        <w:t>на 2026-2027учебный год</w:t>
      </w:r>
    </w:p>
    <w:p>
      <w:pPr>
        <w:pStyle w:val="Style15"/>
        <w:ind w:left="0" w:right="0" w:hanging="0"/>
        <w:rPr>
          <w:color w:val="auto"/>
          <w:sz w:val="36"/>
        </w:rPr>
      </w:pPr>
      <w:r>
        <w:rPr>
          <w:color w:val="auto"/>
          <w:sz w:val="36"/>
        </w:rPr>
      </w:r>
    </w:p>
    <w:p>
      <w:pPr>
        <w:pStyle w:val="Style15"/>
        <w:ind w:left="0" w:right="0" w:hanging="0"/>
        <w:rPr>
          <w:color w:val="auto"/>
          <w:sz w:val="36"/>
        </w:rPr>
      </w:pPr>
      <w:r>
        <w:rPr>
          <w:color w:val="auto"/>
          <w:sz w:val="36"/>
        </w:rPr>
      </w:r>
    </w:p>
    <w:p>
      <w:pPr>
        <w:pStyle w:val="Style15"/>
        <w:ind w:left="0" w:right="0" w:hanging="0"/>
        <w:rPr>
          <w:color w:val="auto"/>
          <w:sz w:val="36"/>
        </w:rPr>
      </w:pPr>
      <w:r>
        <w:rPr>
          <w:color w:val="auto"/>
          <w:sz w:val="36"/>
        </w:rPr>
      </w:r>
    </w:p>
    <w:p>
      <w:pPr>
        <w:pStyle w:val="Style15"/>
        <w:ind w:left="0" w:right="0" w:hanging="0"/>
        <w:rPr>
          <w:color w:val="auto"/>
          <w:sz w:val="36"/>
        </w:rPr>
      </w:pPr>
      <w:r>
        <w:rPr>
          <w:color w:val="auto"/>
          <w:sz w:val="36"/>
        </w:rPr>
      </w:r>
    </w:p>
    <w:p>
      <w:pPr>
        <w:pStyle w:val="Style15"/>
        <w:ind w:left="0" w:right="0" w:hanging="0"/>
        <w:rPr>
          <w:color w:val="auto"/>
          <w:sz w:val="36"/>
        </w:rPr>
      </w:pPr>
      <w:r>
        <w:rPr>
          <w:color w:val="auto"/>
          <w:sz w:val="36"/>
        </w:rPr>
      </w:r>
    </w:p>
    <w:p>
      <w:pPr>
        <w:pStyle w:val="Style15"/>
        <w:ind w:left="0" w:right="0" w:hanging="0"/>
        <w:rPr>
          <w:color w:val="auto"/>
          <w:sz w:val="36"/>
        </w:rPr>
      </w:pPr>
      <w:r>
        <w:rPr>
          <w:color w:val="auto"/>
          <w:sz w:val="36"/>
        </w:rPr>
      </w:r>
    </w:p>
    <w:p>
      <w:pPr>
        <w:pStyle w:val="Style15"/>
        <w:ind w:left="0" w:right="0" w:hanging="0"/>
        <w:rPr>
          <w:color w:val="auto"/>
          <w:sz w:val="36"/>
        </w:rPr>
      </w:pPr>
      <w:r>
        <w:rPr>
          <w:color w:val="auto"/>
          <w:sz w:val="36"/>
        </w:rPr>
      </w:r>
    </w:p>
    <w:p>
      <w:pPr>
        <w:pStyle w:val="Style15"/>
        <w:ind w:left="0" w:right="0" w:hanging="0"/>
        <w:rPr>
          <w:color w:val="auto"/>
          <w:sz w:val="36"/>
        </w:rPr>
      </w:pPr>
      <w:r>
        <w:rPr>
          <w:color w:val="auto"/>
          <w:sz w:val="36"/>
        </w:rPr>
      </w:r>
    </w:p>
    <w:p>
      <w:pPr>
        <w:pStyle w:val="Style15"/>
        <w:ind w:left="0" w:right="0" w:hanging="0"/>
        <w:rPr>
          <w:color w:val="auto"/>
          <w:sz w:val="36"/>
        </w:rPr>
      </w:pPr>
      <w:r>
        <w:rPr>
          <w:color w:val="auto"/>
          <w:sz w:val="36"/>
        </w:rPr>
      </w:r>
    </w:p>
    <w:p>
      <w:pPr>
        <w:pStyle w:val="Style15"/>
        <w:ind w:left="0" w:right="0" w:hanging="0"/>
        <w:rPr>
          <w:color w:val="auto"/>
          <w:sz w:val="36"/>
        </w:rPr>
      </w:pPr>
      <w:r>
        <w:rPr>
          <w:color w:val="auto"/>
          <w:sz w:val="36"/>
        </w:rPr>
      </w:r>
    </w:p>
    <w:p>
      <w:pPr>
        <w:pStyle w:val="Style15"/>
        <w:ind w:left="0" w:right="0" w:hanging="0"/>
        <w:jc w:val="center"/>
        <w:rPr>
          <w:sz w:val="28"/>
          <w:szCs w:val="28"/>
        </w:rPr>
      </w:pPr>
      <w:r>
        <w:rPr>
          <w:color w:val="auto"/>
          <w:sz w:val="28"/>
          <w:szCs w:val="28"/>
        </w:rPr>
        <w:t>с. Чалтырь</w:t>
      </w:r>
    </w:p>
    <w:p>
      <w:pPr>
        <w:pStyle w:val="Style15"/>
        <w:ind w:left="0" w:right="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lineRule="auto" w:line="276"/>
        <w:ind w:left="3523" w:right="3977" w:hanging="0"/>
        <w:jc w:val="center"/>
        <w:rPr>
          <w:color w:val="auto"/>
        </w:rPr>
      </w:pPr>
      <w:r>
        <w:rPr>
          <w:color w:val="auto"/>
        </w:rPr>
        <w:t xml:space="preserve"> </w:t>
      </w:r>
      <w:r>
        <w:rPr>
          <w:color w:val="auto"/>
          <w:spacing w:val="-2"/>
        </w:rPr>
        <w:t>2026г.</w:t>
      </w:r>
    </w:p>
    <w:p>
      <w:pPr>
        <w:sectPr>
          <w:type w:val="continuous"/>
          <w:pgSz w:w="11906" w:h="16850"/>
          <w:pgMar w:left="992" w:right="989" w:header="0" w:top="480" w:footer="0" w:bottom="280" w:gutter="0"/>
          <w:formProt w:val="false"/>
          <w:textDirection w:val="lrTb"/>
          <w:docGrid w:type="default" w:linePitch="100" w:charSpace="0"/>
        </w:sectPr>
      </w:pPr>
    </w:p>
    <w:p>
      <w:pPr>
        <w:pStyle w:val="2"/>
        <w:tabs>
          <w:tab w:val="clear" w:pos="720"/>
          <w:tab w:val="left" w:pos="2873" w:leader="none"/>
        </w:tabs>
        <w:spacing w:before="63" w:after="0"/>
        <w:ind w:left="-1" w:right="0" w:hanging="0"/>
        <w:jc w:val="center"/>
        <w:rPr>
          <w:color w:val="auto"/>
        </w:rPr>
      </w:pPr>
      <w:r>
        <w:rPr>
          <w:color w:val="auto"/>
          <w:spacing w:val="-2"/>
        </w:rPr>
        <w:t>ПОЯСНИТЕЛЬНАЯ</w:t>
      </w:r>
      <w:r>
        <w:rPr>
          <w:color w:val="auto"/>
        </w:rPr>
        <w:tab/>
      </w:r>
      <w:r>
        <w:rPr>
          <w:color w:val="auto"/>
          <w:spacing w:val="-2"/>
        </w:rPr>
        <w:t>ЗАПИСКА</w:t>
      </w:r>
    </w:p>
    <w:p>
      <w:pPr>
        <w:pStyle w:val="Style15"/>
        <w:spacing w:before="47" w:after="0"/>
        <w:ind w:left="0" w:right="0" w:hanging="0"/>
        <w:rPr>
          <w:color w:val="auto"/>
        </w:rPr>
      </w:pPr>
      <w:r>
        <w:rPr>
          <w:color w:val="auto"/>
        </w:rPr>
      </w:r>
    </w:p>
    <w:p>
      <w:pPr>
        <w:pStyle w:val="2"/>
        <w:numPr>
          <w:ilvl w:val="0"/>
          <w:numId w:val="2"/>
        </w:numPr>
        <w:tabs>
          <w:tab w:val="clear" w:pos="720"/>
          <w:tab w:val="left" w:pos="1548" w:leader="none"/>
        </w:tabs>
        <w:spacing w:lineRule="auto" w:line="240" w:before="0" w:after="0"/>
        <w:ind w:left="1548" w:right="0" w:hanging="210"/>
        <w:jc w:val="left"/>
        <w:rPr>
          <w:color w:val="auto"/>
        </w:rPr>
      </w:pPr>
      <w:r>
        <w:rPr>
          <w:color w:val="auto"/>
        </w:rPr>
        <w:t>Нормативно-правовая</w:t>
      </w:r>
      <w:r>
        <w:rPr>
          <w:color w:val="auto"/>
          <w:spacing w:val="-15"/>
        </w:rPr>
        <w:t xml:space="preserve"> </w:t>
      </w:r>
      <w:r>
        <w:rPr>
          <w:color w:val="auto"/>
        </w:rPr>
        <w:t>основа</w:t>
      </w:r>
      <w:r>
        <w:rPr>
          <w:color w:val="auto"/>
          <w:spacing w:val="-8"/>
        </w:rPr>
        <w:t xml:space="preserve"> </w:t>
      </w:r>
      <w:r>
        <w:rPr>
          <w:color w:val="auto"/>
        </w:rPr>
        <w:t>формирования</w:t>
      </w:r>
      <w:r>
        <w:rPr>
          <w:color w:val="auto"/>
          <w:spacing w:val="-10"/>
        </w:rPr>
        <w:t xml:space="preserve"> </w:t>
      </w:r>
      <w:r>
        <w:rPr>
          <w:color w:val="auto"/>
        </w:rPr>
        <w:t>учебного</w:t>
      </w:r>
      <w:r>
        <w:rPr>
          <w:color w:val="auto"/>
          <w:spacing w:val="-10"/>
        </w:rPr>
        <w:t xml:space="preserve"> </w:t>
      </w:r>
      <w:r>
        <w:rPr>
          <w:color w:val="auto"/>
          <w:spacing w:val="-2"/>
        </w:rPr>
        <w:t>плана.</w:t>
      </w:r>
    </w:p>
    <w:p>
      <w:pPr>
        <w:pStyle w:val="Style15"/>
        <w:widowControl w:val="false"/>
        <w:tabs>
          <w:tab w:val="clear" w:pos="720"/>
          <w:tab w:val="left" w:pos="8530" w:leader="none"/>
        </w:tabs>
        <w:suppressAutoHyphens w:val="true"/>
        <w:bidi w:val="0"/>
        <w:spacing w:lineRule="auto" w:line="240" w:before="316" w:after="0"/>
        <w:ind w:left="113" w:right="340" w:firstLine="567"/>
        <w:jc w:val="both"/>
        <w:rPr>
          <w:color w:val="auto"/>
        </w:rPr>
      </w:pPr>
      <w:r>
        <w:rPr>
          <w:color w:val="auto"/>
        </w:rPr>
        <w:t>Учебный план МБОУ ДО ДДТ Мясниковского района</w:t>
      </w:r>
      <w:r>
        <w:rPr>
          <w:color w:val="auto"/>
          <w:spacing w:val="80"/>
        </w:rPr>
        <w:t xml:space="preserve"> </w:t>
      </w:r>
      <w:r>
        <w:rPr>
          <w:color w:val="auto"/>
        </w:rPr>
        <w:t>составлен в соответствии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с Федеральным законом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от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29.12. 2012 г.</w:t>
      </w:r>
      <w:r>
        <w:rPr>
          <w:color w:val="auto"/>
          <w:spacing w:val="40"/>
        </w:rPr>
        <w:t xml:space="preserve"> </w:t>
      </w:r>
      <w:r>
        <w:rPr>
          <w:color w:val="auto"/>
        </w:rPr>
        <w:t xml:space="preserve">№ 273-ФЗ «Об образовании в </w:t>
      </w:r>
      <w:r>
        <w:rPr>
          <w:color w:val="auto"/>
          <w:spacing w:val="-2"/>
        </w:rPr>
        <w:t xml:space="preserve">Российской Федерации», </w:t>
      </w:r>
      <w:r>
        <w:rPr>
          <w:color w:val="auto"/>
        </w:rPr>
        <w:t>приказом</w:t>
      </w:r>
      <w:r>
        <w:rPr>
          <w:color w:val="auto"/>
          <w:spacing w:val="-1"/>
        </w:rPr>
        <w:t xml:space="preserve"> </w:t>
      </w:r>
      <w:r>
        <w:rPr>
          <w:color w:val="auto"/>
        </w:rPr>
        <w:t>Министерства</w:t>
      </w:r>
      <w:r>
        <w:rPr>
          <w:color w:val="auto"/>
          <w:spacing w:val="-2"/>
        </w:rPr>
        <w:t xml:space="preserve"> </w:t>
      </w:r>
      <w:r>
        <w:rPr>
          <w:color w:val="auto"/>
        </w:rPr>
        <w:t>просвещения</w:t>
      </w:r>
      <w:r>
        <w:rPr>
          <w:color w:val="auto"/>
          <w:spacing w:val="-1"/>
        </w:rPr>
        <w:t xml:space="preserve"> </w:t>
      </w:r>
      <w:r>
        <w:rPr>
          <w:color w:val="auto"/>
        </w:rPr>
        <w:t>Российской Федерации</w:t>
      </w:r>
      <w:r>
        <w:rPr>
          <w:color w:val="auto"/>
          <w:spacing w:val="-4"/>
        </w:rPr>
        <w:t xml:space="preserve"> </w:t>
      </w:r>
      <w:r>
        <w:rPr>
          <w:color w:val="auto"/>
        </w:rPr>
        <w:t>от</w:t>
      </w:r>
      <w:r>
        <w:rPr>
          <w:color w:val="auto"/>
          <w:spacing w:val="-3"/>
        </w:rPr>
        <w:t xml:space="preserve"> </w:t>
      </w:r>
      <w:r>
        <w:rPr>
          <w:color w:val="auto"/>
        </w:rPr>
        <w:t>09.11.2018</w:t>
      </w:r>
      <w:r>
        <w:rPr>
          <w:color w:val="auto"/>
          <w:spacing w:val="-4"/>
        </w:rPr>
        <w:t xml:space="preserve"> </w:t>
      </w:r>
      <w:r>
        <w:rPr>
          <w:color w:val="auto"/>
        </w:rPr>
        <w:t>№</w:t>
      </w:r>
      <w:r>
        <w:rPr>
          <w:color w:val="auto"/>
          <w:spacing w:val="-4"/>
        </w:rPr>
        <w:t xml:space="preserve"> </w:t>
      </w:r>
      <w:r>
        <w:rPr>
          <w:color w:val="auto"/>
        </w:rPr>
        <w:t>196 "Об утверждении Порядка организации и осуществления образовательной деятельности по дополнительным общеобразовательным программам", Уставом учреждения,</w:t>
      </w:r>
      <w:r>
        <w:rPr>
          <w:color w:val="auto"/>
          <w:spacing w:val="40"/>
        </w:rPr>
        <w:t xml:space="preserve"> </w:t>
      </w:r>
    </w:p>
    <w:p>
      <w:pPr>
        <w:pStyle w:val="ListParagraph"/>
        <w:widowControl w:val="false"/>
        <w:numPr>
          <w:ilvl w:val="0"/>
          <w:numId w:val="3"/>
        </w:numPr>
        <w:tabs>
          <w:tab w:val="clear" w:pos="720"/>
          <w:tab w:val="left" w:pos="894" w:leader="none"/>
        </w:tabs>
        <w:suppressAutoHyphens w:val="true"/>
        <w:bidi w:val="0"/>
        <w:spacing w:lineRule="auto" w:line="240" w:before="1" w:after="0"/>
        <w:ind w:left="732" w:right="702" w:hanging="0"/>
        <w:jc w:val="both"/>
        <w:rPr>
          <w:color w:val="auto"/>
          <w:sz w:val="28"/>
          <w:szCs w:val="28"/>
        </w:rPr>
      </w:pPr>
      <w:r>
        <w:rPr>
          <w:color w:val="auto"/>
          <w:spacing w:val="40"/>
          <w:sz w:val="28"/>
          <w:szCs w:val="28"/>
        </w:rPr>
        <w:t>Постановление главного государственного санитарного врача Российской Федерации от  се2.06.2026г г. № 19 «Об утверждении санитарных правилС 2.4.4283-26«Санитарно- эпидемиологические требования к организациям воспитания и обучения, отдыха и оздоровления детей и молодежи»;</w:t>
      </w:r>
    </w:p>
    <w:p>
      <w:pPr>
        <w:pStyle w:val="Style15"/>
        <w:ind w:left="140" w:right="132" w:firstLine="566"/>
        <w:jc w:val="both"/>
        <w:rPr>
          <w:color w:val="auto"/>
        </w:rPr>
      </w:pPr>
      <w:r>
        <w:rPr>
          <w:color w:val="auto"/>
        </w:rPr>
        <w:t>Учебный план составлен на основе штатного расписания, тарификации педагогов дополнительного образования, расписания занятий с учетом</w:t>
      </w:r>
      <w:r>
        <w:rPr>
          <w:color w:val="auto"/>
          <w:spacing w:val="80"/>
        </w:rPr>
        <w:t xml:space="preserve"> </w:t>
      </w:r>
      <w:r>
        <w:rPr>
          <w:color w:val="auto"/>
        </w:rPr>
        <w:t>учебно-методического и материально-технического обеспечения, программ обучения дополнительного образования.</w:t>
      </w:r>
    </w:p>
    <w:p>
      <w:pPr>
        <w:pStyle w:val="Style15"/>
        <w:ind w:left="140" w:right="136" w:firstLine="566"/>
        <w:jc w:val="both"/>
        <w:rPr>
          <w:color w:val="auto"/>
        </w:rPr>
      </w:pPr>
      <w:r>
        <w:rPr>
          <w:color w:val="auto"/>
        </w:rPr>
        <w:t>Образовательные</w:t>
      </w:r>
      <w:r>
        <w:rPr>
          <w:color w:val="auto"/>
          <w:spacing w:val="80"/>
          <w:w w:val="150"/>
        </w:rPr>
        <w:t xml:space="preserve"> </w:t>
      </w:r>
      <w:r>
        <w:rPr>
          <w:color w:val="auto"/>
        </w:rPr>
        <w:t>программы,</w:t>
      </w:r>
      <w:r>
        <w:rPr>
          <w:color w:val="auto"/>
          <w:spacing w:val="80"/>
          <w:w w:val="150"/>
        </w:rPr>
        <w:t xml:space="preserve"> </w:t>
      </w:r>
      <w:r>
        <w:rPr>
          <w:color w:val="auto"/>
        </w:rPr>
        <w:t>указанные</w:t>
      </w:r>
      <w:r>
        <w:rPr>
          <w:color w:val="auto"/>
          <w:spacing w:val="80"/>
          <w:w w:val="150"/>
        </w:rPr>
        <w:t xml:space="preserve"> </w:t>
      </w:r>
      <w:r>
        <w:rPr>
          <w:color w:val="auto"/>
        </w:rPr>
        <w:t>в</w:t>
      </w:r>
      <w:r>
        <w:rPr>
          <w:color w:val="auto"/>
          <w:spacing w:val="80"/>
          <w:w w:val="150"/>
        </w:rPr>
        <w:t xml:space="preserve"> </w:t>
      </w:r>
      <w:r>
        <w:rPr>
          <w:color w:val="auto"/>
        </w:rPr>
        <w:t>учебном</w:t>
      </w:r>
      <w:r>
        <w:rPr>
          <w:color w:val="auto"/>
          <w:spacing w:val="80"/>
          <w:w w:val="150"/>
        </w:rPr>
        <w:t xml:space="preserve"> </w:t>
      </w:r>
      <w:r>
        <w:rPr>
          <w:color w:val="auto"/>
        </w:rPr>
        <w:t>плане,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апробированы</w:t>
      </w:r>
      <w:r>
        <w:rPr>
          <w:color w:val="auto"/>
          <w:spacing w:val="60"/>
          <w:w w:val="150"/>
        </w:rPr>
        <w:t xml:space="preserve">   </w:t>
      </w:r>
      <w:r>
        <w:rPr>
          <w:color w:val="auto"/>
        </w:rPr>
        <w:t>и</w:t>
      </w:r>
      <w:r>
        <w:rPr>
          <w:color w:val="auto"/>
          <w:spacing w:val="61"/>
          <w:w w:val="150"/>
        </w:rPr>
        <w:t xml:space="preserve">   </w:t>
      </w:r>
      <w:r>
        <w:rPr>
          <w:color w:val="auto"/>
        </w:rPr>
        <w:t>утверждены</w:t>
      </w:r>
      <w:r>
        <w:rPr>
          <w:color w:val="auto"/>
          <w:spacing w:val="64"/>
          <w:w w:val="150"/>
        </w:rPr>
        <w:t xml:space="preserve">   </w:t>
      </w:r>
      <w:r>
        <w:rPr>
          <w:color w:val="auto"/>
        </w:rPr>
        <w:t>педагогическим</w:t>
      </w:r>
      <w:r>
        <w:rPr>
          <w:color w:val="auto"/>
          <w:spacing w:val="63"/>
          <w:w w:val="150"/>
        </w:rPr>
        <w:t xml:space="preserve">   </w:t>
      </w:r>
      <w:r>
        <w:rPr>
          <w:color w:val="auto"/>
        </w:rPr>
        <w:t>советом</w:t>
      </w:r>
      <w:r>
        <w:rPr>
          <w:color w:val="auto"/>
          <w:spacing w:val="54"/>
          <w:w w:val="150"/>
        </w:rPr>
        <w:t xml:space="preserve">   </w:t>
      </w:r>
      <w:r>
        <w:rPr>
          <w:color w:val="auto"/>
          <w:spacing w:val="-2"/>
        </w:rPr>
        <w:t>МБОУ ДО ДДТ Мясниковского района.</w:t>
      </w:r>
    </w:p>
    <w:p>
      <w:pPr>
        <w:pStyle w:val="2"/>
        <w:numPr>
          <w:ilvl w:val="0"/>
          <w:numId w:val="2"/>
        </w:numPr>
        <w:tabs>
          <w:tab w:val="clear" w:pos="720"/>
          <w:tab w:val="left" w:pos="2976" w:leader="none"/>
        </w:tabs>
        <w:spacing w:lineRule="auto" w:line="240" w:before="0" w:after="0"/>
        <w:ind w:left="2976" w:right="0" w:hanging="279"/>
        <w:jc w:val="left"/>
        <w:rPr>
          <w:color w:val="auto"/>
        </w:rPr>
      </w:pPr>
      <w:r>
        <w:rPr>
          <w:color w:val="auto"/>
        </w:rPr>
        <w:t>Общая</w:t>
      </w:r>
      <w:r>
        <w:rPr>
          <w:color w:val="auto"/>
          <w:spacing w:val="-11"/>
        </w:rPr>
        <w:t xml:space="preserve"> </w:t>
      </w:r>
      <w:r>
        <w:rPr>
          <w:color w:val="auto"/>
        </w:rPr>
        <w:t>характеристика</w:t>
      </w:r>
      <w:r>
        <w:rPr>
          <w:color w:val="auto"/>
          <w:spacing w:val="-7"/>
        </w:rPr>
        <w:t xml:space="preserve"> </w:t>
      </w:r>
      <w:r>
        <w:rPr>
          <w:color w:val="auto"/>
        </w:rPr>
        <w:t>учебного</w:t>
      </w:r>
      <w:r>
        <w:rPr>
          <w:color w:val="auto"/>
          <w:spacing w:val="-6"/>
        </w:rPr>
        <w:t xml:space="preserve"> </w:t>
      </w:r>
      <w:r>
        <w:rPr>
          <w:color w:val="auto"/>
          <w:spacing w:val="-2"/>
        </w:rPr>
        <w:t>плана.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525" w:leader="none"/>
        </w:tabs>
        <w:spacing w:lineRule="auto" w:line="240" w:before="321" w:after="0"/>
        <w:ind w:left="140" w:right="139" w:firstLine="566"/>
        <w:jc w:val="both"/>
        <w:rPr>
          <w:color w:val="auto"/>
        </w:rPr>
      </w:pPr>
      <w:r>
        <w:rPr>
          <w:b/>
          <w:color w:val="auto"/>
          <w:sz w:val="28"/>
        </w:rPr>
        <w:t>Учебный план обеспечивает решение целей и задач образовательного процесса: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847" w:leader="none"/>
        </w:tabs>
        <w:spacing w:lineRule="auto" w:line="240" w:before="0" w:after="0"/>
        <w:ind w:left="140" w:right="137" w:firstLine="566"/>
        <w:jc w:val="both"/>
        <w:rPr>
          <w:color w:val="auto"/>
        </w:rPr>
      </w:pPr>
      <w:r>
        <w:rPr>
          <w:color w:val="auto"/>
          <w:sz w:val="28"/>
        </w:rPr>
        <w:t>Организация учебно-воспитательного процесса, стимулирующего развитие природных склонностей и творческих способностей детей, обеспечивающих самопознание, самообразование и самореализацию личности.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847" w:leader="none"/>
        </w:tabs>
        <w:spacing w:lineRule="auto" w:line="240" w:before="0" w:after="0"/>
        <w:ind w:left="140" w:right="137" w:firstLine="566"/>
        <w:jc w:val="both"/>
        <w:rPr>
          <w:color w:val="auto"/>
        </w:rPr>
      </w:pPr>
      <w:r>
        <w:rPr>
          <w:color w:val="auto"/>
          <w:sz w:val="28"/>
        </w:rPr>
        <w:t>Обеспечение современного качества дополнительного образования в интересах формирования духовно богатой, физически здоровой, социально активной творческой личности.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847" w:leader="none"/>
        </w:tabs>
        <w:spacing w:lineRule="auto" w:line="240" w:before="0" w:after="0"/>
        <w:ind w:left="140" w:right="140" w:firstLine="566"/>
        <w:jc w:val="both"/>
        <w:rPr>
          <w:color w:val="auto"/>
        </w:rPr>
      </w:pPr>
      <w:r>
        <w:rPr>
          <w:color w:val="auto"/>
          <w:sz w:val="28"/>
        </w:rPr>
        <w:t>Обеспечение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непрерывности,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цикличности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условий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учебно-воспитательного процесса.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847" w:leader="none"/>
        </w:tabs>
        <w:spacing w:lineRule="auto" w:line="240" w:before="0" w:after="0"/>
        <w:ind w:left="140" w:right="152" w:firstLine="566"/>
        <w:jc w:val="both"/>
        <w:rPr>
          <w:color w:val="auto"/>
        </w:rPr>
      </w:pPr>
      <w:r>
        <w:rPr>
          <w:color w:val="auto"/>
          <w:sz w:val="28"/>
        </w:rPr>
        <w:t xml:space="preserve">Повышение уровня теоретических и практических знаний и умений </w:t>
      </w:r>
      <w:r>
        <w:rPr>
          <w:color w:val="auto"/>
          <w:spacing w:val="-2"/>
          <w:sz w:val="28"/>
        </w:rPr>
        <w:t>обучающихся.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847" w:leader="none"/>
        </w:tabs>
        <w:spacing w:lineRule="auto" w:line="240" w:before="0" w:after="0"/>
        <w:ind w:left="140" w:right="144" w:firstLine="566"/>
        <w:jc w:val="both"/>
        <w:rPr>
          <w:color w:val="auto"/>
        </w:rPr>
      </w:pPr>
      <w:r>
        <w:rPr>
          <w:color w:val="auto"/>
          <w:sz w:val="28"/>
        </w:rPr>
        <w:t>Совершенствование содержания, организационных форм, методов и технологий дополнительного образования.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847" w:leader="none"/>
        </w:tabs>
        <w:spacing w:lineRule="auto" w:line="240" w:before="0" w:after="0"/>
        <w:ind w:left="140" w:right="139" w:firstLine="566"/>
        <w:jc w:val="both"/>
        <w:rPr>
          <w:color w:val="auto"/>
        </w:rPr>
      </w:pPr>
      <w:r>
        <w:rPr>
          <w:color w:val="auto"/>
          <w:sz w:val="28"/>
        </w:rPr>
        <w:t>Развитие психических свойств личности, коммуникативных и интеллектуальных способностей обучающихся, развитие лидерских качеств, организация социализирующего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досуга детей и подростков.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847" w:leader="none"/>
        </w:tabs>
        <w:spacing w:lineRule="auto" w:line="240" w:before="0" w:after="0"/>
        <w:ind w:left="140" w:right="151" w:firstLine="566"/>
        <w:jc w:val="both"/>
        <w:rPr>
          <w:color w:val="auto"/>
        </w:rPr>
      </w:pPr>
      <w:r>
        <w:rPr>
          <w:color w:val="auto"/>
          <w:sz w:val="28"/>
        </w:rPr>
        <w:t>Организация учебно-воспитательного процесса на принципах, отражающих основополагающие идеи и определяющие характер деятельности учреждения.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847" w:leader="none"/>
        </w:tabs>
        <w:spacing w:lineRule="auto" w:line="240" w:before="0" w:after="0"/>
        <w:ind w:left="140" w:right="150" w:firstLine="566"/>
        <w:jc w:val="both"/>
        <w:rPr>
          <w:color w:val="auto"/>
        </w:rPr>
      </w:pPr>
      <w:r>
        <w:rPr>
          <w:color w:val="auto"/>
          <w:sz w:val="28"/>
        </w:rPr>
        <w:t>Обеспечение эффективности профилактики асоциального поведения детей</w:t>
      </w:r>
      <w:r>
        <w:rPr>
          <w:color w:val="auto"/>
          <w:spacing w:val="80"/>
          <w:sz w:val="28"/>
        </w:rPr>
        <w:t xml:space="preserve"> </w:t>
      </w:r>
      <w:r>
        <w:rPr>
          <w:color w:val="auto"/>
          <w:sz w:val="28"/>
        </w:rPr>
        <w:t>и подростков, детской беспризорности, правонарушений за счёт максимальной занятости обучающихся.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847" w:leader="none"/>
        </w:tabs>
        <w:spacing w:lineRule="auto" w:line="240" w:before="0" w:after="0"/>
        <w:ind w:left="140" w:right="150" w:firstLine="566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>Целевая</w:t>
      </w:r>
      <w:r>
        <w:rPr>
          <w:color w:val="auto"/>
          <w:spacing w:val="4"/>
          <w:sz w:val="28"/>
          <w:szCs w:val="28"/>
        </w:rPr>
        <w:t xml:space="preserve"> </w:t>
      </w:r>
      <w:r>
        <w:rPr>
          <w:color w:val="auto"/>
          <w:spacing w:val="-2"/>
          <w:sz w:val="28"/>
          <w:szCs w:val="28"/>
        </w:rPr>
        <w:t>направленность.</w:t>
      </w:r>
    </w:p>
    <w:p>
      <w:pPr>
        <w:pStyle w:val="Style15"/>
        <w:tabs>
          <w:tab w:val="clear" w:pos="720"/>
          <w:tab w:val="left" w:pos="2271" w:leader="none"/>
        </w:tabs>
        <w:ind w:left="140" w:right="139" w:firstLine="566"/>
        <w:jc w:val="both"/>
        <w:rPr>
          <w:color w:val="auto"/>
        </w:rPr>
      </w:pPr>
      <w:r>
        <w:rPr>
          <w:color w:val="auto"/>
        </w:rPr>
        <w:t xml:space="preserve">Учебный план обеспечивает рациональную организацию образовательного процесса, необходимого для предотвращения перегрузки, перенапряжения и обеспечивает условия успешного обучения детей и подростков, сохранение их </w:t>
      </w:r>
      <w:r>
        <w:rPr>
          <w:color w:val="auto"/>
          <w:spacing w:val="-2"/>
        </w:rPr>
        <w:t>здоровья,</w:t>
      </w:r>
      <w:r>
        <w:rPr>
          <w:color w:val="auto"/>
        </w:rPr>
        <w:tab/>
        <w:t>развития личности,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создание условий для развития индивидуальности, личной культуры, коммуникативных способностей ребёнка, детской одарённости.</w:t>
      </w:r>
    </w:p>
    <w:p>
      <w:pPr>
        <w:pStyle w:val="Style15"/>
        <w:tabs>
          <w:tab w:val="clear" w:pos="720"/>
          <w:tab w:val="left" w:pos="2271" w:leader="none"/>
        </w:tabs>
        <w:ind w:left="140" w:right="139" w:firstLine="566"/>
        <w:jc w:val="both"/>
        <w:rPr>
          <w:color w:val="auto"/>
        </w:rPr>
      </w:pPr>
      <w:r>
        <w:rPr>
          <w:color w:val="auto"/>
        </w:rPr>
        <w:t>Стратегические и тактические ориентиры обновления содержания образовательного процесса.</w:t>
      </w:r>
    </w:p>
    <w:p>
      <w:pPr>
        <w:pStyle w:val="Style15"/>
        <w:spacing w:lineRule="exact" w:line="316"/>
        <w:ind w:left="707" w:right="0" w:firstLine="566"/>
        <w:jc w:val="both"/>
        <w:rPr>
          <w:color w:val="auto"/>
        </w:rPr>
      </w:pPr>
      <w:r>
        <w:rPr>
          <w:color w:val="auto"/>
        </w:rPr>
        <w:t>В</w:t>
      </w:r>
      <w:r>
        <w:rPr>
          <w:color w:val="auto"/>
          <w:spacing w:val="-7"/>
        </w:rPr>
        <w:t xml:space="preserve"> </w:t>
      </w:r>
      <w:r>
        <w:rPr>
          <w:color w:val="auto"/>
        </w:rPr>
        <w:t>Учебный</w:t>
      </w:r>
      <w:r>
        <w:rPr>
          <w:color w:val="auto"/>
          <w:spacing w:val="-8"/>
        </w:rPr>
        <w:t xml:space="preserve"> </w:t>
      </w:r>
      <w:r>
        <w:rPr>
          <w:color w:val="auto"/>
        </w:rPr>
        <w:t>план</w:t>
      </w:r>
      <w:r>
        <w:rPr>
          <w:color w:val="auto"/>
          <w:spacing w:val="-4"/>
        </w:rPr>
        <w:t xml:space="preserve"> </w:t>
      </w:r>
      <w:r>
        <w:rPr>
          <w:color w:val="auto"/>
        </w:rPr>
        <w:t>включены</w:t>
      </w:r>
      <w:r>
        <w:rPr>
          <w:color w:val="auto"/>
          <w:spacing w:val="-8"/>
        </w:rPr>
        <w:t xml:space="preserve"> </w:t>
      </w:r>
      <w:r>
        <w:rPr>
          <w:color w:val="auto"/>
        </w:rPr>
        <w:t>программы,</w:t>
      </w:r>
      <w:r>
        <w:rPr>
          <w:color w:val="auto"/>
          <w:spacing w:val="-8"/>
        </w:rPr>
        <w:t xml:space="preserve"> </w:t>
      </w:r>
      <w:r>
        <w:rPr>
          <w:color w:val="auto"/>
        </w:rPr>
        <w:t>в</w:t>
      </w:r>
      <w:r>
        <w:rPr>
          <w:color w:val="auto"/>
          <w:spacing w:val="-6"/>
        </w:rPr>
        <w:t xml:space="preserve"> </w:t>
      </w:r>
      <w:r>
        <w:rPr>
          <w:color w:val="auto"/>
        </w:rPr>
        <w:t>содержании</w:t>
      </w:r>
      <w:r>
        <w:rPr>
          <w:color w:val="auto"/>
          <w:spacing w:val="-4"/>
        </w:rPr>
        <w:t xml:space="preserve"> </w:t>
      </w:r>
      <w:r>
        <w:rPr>
          <w:color w:val="auto"/>
        </w:rPr>
        <w:t>которых</w:t>
      </w:r>
      <w:r>
        <w:rPr>
          <w:color w:val="auto"/>
          <w:spacing w:val="-4"/>
        </w:rPr>
        <w:t xml:space="preserve"> </w:t>
      </w:r>
      <w:r>
        <w:rPr>
          <w:color w:val="auto"/>
          <w:spacing w:val="-2"/>
        </w:rPr>
        <w:t>отражены: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848" w:leader="none"/>
        </w:tabs>
        <w:spacing w:lineRule="exact" w:line="343" w:before="0" w:after="0"/>
        <w:ind w:left="848" w:right="0" w:hanging="141"/>
        <w:jc w:val="both"/>
        <w:rPr>
          <w:color w:val="auto"/>
        </w:rPr>
      </w:pPr>
      <w:r>
        <w:rPr>
          <w:color w:val="auto"/>
          <w:sz w:val="28"/>
        </w:rPr>
        <w:t>ведущие</w:t>
      </w:r>
      <w:r>
        <w:rPr>
          <w:color w:val="auto"/>
          <w:spacing w:val="-3"/>
          <w:sz w:val="28"/>
        </w:rPr>
        <w:t xml:space="preserve"> </w:t>
      </w:r>
      <w:r>
        <w:rPr>
          <w:color w:val="auto"/>
          <w:sz w:val="28"/>
        </w:rPr>
        <w:t>идеи,</w:t>
      </w:r>
      <w:r>
        <w:rPr>
          <w:color w:val="auto"/>
          <w:spacing w:val="-3"/>
          <w:sz w:val="28"/>
        </w:rPr>
        <w:t xml:space="preserve"> </w:t>
      </w:r>
      <w:r>
        <w:rPr>
          <w:color w:val="auto"/>
          <w:sz w:val="28"/>
        </w:rPr>
        <w:t>цели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и</w:t>
      </w:r>
      <w:r>
        <w:rPr>
          <w:color w:val="auto"/>
          <w:spacing w:val="-2"/>
          <w:sz w:val="28"/>
        </w:rPr>
        <w:t xml:space="preserve"> </w:t>
      </w:r>
      <w:r>
        <w:rPr>
          <w:color w:val="auto"/>
          <w:sz w:val="28"/>
        </w:rPr>
        <w:t>средства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их</w:t>
      </w:r>
      <w:r>
        <w:rPr>
          <w:color w:val="auto"/>
          <w:spacing w:val="-1"/>
          <w:sz w:val="28"/>
        </w:rPr>
        <w:t xml:space="preserve"> </w:t>
      </w:r>
      <w:r>
        <w:rPr>
          <w:color w:val="auto"/>
          <w:spacing w:val="-2"/>
          <w:sz w:val="28"/>
        </w:rPr>
        <w:t>достижения;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847" w:leader="none"/>
        </w:tabs>
        <w:spacing w:lineRule="auto" w:line="240" w:before="0" w:after="0"/>
        <w:ind w:left="140" w:right="143" w:firstLine="566"/>
        <w:jc w:val="both"/>
        <w:rPr>
          <w:color w:val="auto"/>
        </w:rPr>
      </w:pPr>
      <w:r>
        <w:rPr>
          <w:color w:val="auto"/>
          <w:sz w:val="28"/>
        </w:rPr>
        <w:t>планирование</w:t>
      </w:r>
      <w:r>
        <w:rPr>
          <w:color w:val="auto"/>
          <w:spacing w:val="-10"/>
          <w:sz w:val="28"/>
        </w:rPr>
        <w:t xml:space="preserve"> </w:t>
      </w:r>
      <w:r>
        <w:rPr>
          <w:color w:val="auto"/>
          <w:sz w:val="28"/>
        </w:rPr>
        <w:t>образовательного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процесса</w:t>
      </w:r>
      <w:r>
        <w:rPr>
          <w:color w:val="auto"/>
          <w:spacing w:val="-7"/>
          <w:sz w:val="28"/>
        </w:rPr>
        <w:t xml:space="preserve"> </w:t>
      </w:r>
      <w:r>
        <w:rPr>
          <w:color w:val="auto"/>
          <w:sz w:val="28"/>
        </w:rPr>
        <w:t>с</w:t>
      </w:r>
      <w:r>
        <w:rPr>
          <w:color w:val="auto"/>
          <w:spacing w:val="-7"/>
          <w:sz w:val="28"/>
        </w:rPr>
        <w:t xml:space="preserve"> </w:t>
      </w:r>
      <w:r>
        <w:rPr>
          <w:color w:val="auto"/>
          <w:sz w:val="28"/>
        </w:rPr>
        <w:t>изложением</w:t>
      </w:r>
      <w:r>
        <w:rPr>
          <w:color w:val="auto"/>
          <w:spacing w:val="-7"/>
          <w:sz w:val="28"/>
        </w:rPr>
        <w:t xml:space="preserve"> </w:t>
      </w:r>
      <w:r>
        <w:rPr>
          <w:color w:val="auto"/>
          <w:sz w:val="28"/>
        </w:rPr>
        <w:t>последовательности и тематики образовательного материала;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847" w:leader="none"/>
        </w:tabs>
        <w:spacing w:lineRule="auto" w:line="240" w:before="0" w:after="0"/>
        <w:ind w:left="140" w:right="144" w:firstLine="566"/>
        <w:jc w:val="both"/>
        <w:rPr>
          <w:color w:val="auto"/>
        </w:rPr>
      </w:pPr>
      <w:r>
        <w:rPr>
          <w:color w:val="auto"/>
          <w:sz w:val="28"/>
        </w:rPr>
        <w:t>педагогические технологии развития ребенка и определения результатов педагогической деятельности;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847" w:leader="none"/>
        </w:tabs>
        <w:spacing w:lineRule="auto" w:line="240" w:before="0" w:after="0"/>
        <w:ind w:left="140" w:right="147" w:firstLine="566"/>
        <w:jc w:val="both"/>
        <w:rPr>
          <w:color w:val="auto"/>
        </w:rPr>
      </w:pPr>
      <w:r>
        <w:rPr>
          <w:color w:val="auto"/>
          <w:sz w:val="28"/>
        </w:rPr>
        <w:t>организация образовательного процесса как единой развивающей среды и совместной деятельности детей, педагогов, родителей;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847" w:leader="none"/>
        </w:tabs>
        <w:spacing w:lineRule="auto" w:line="240" w:before="0" w:after="0"/>
        <w:ind w:left="140" w:right="138" w:firstLine="566"/>
        <w:jc w:val="both"/>
        <w:rPr>
          <w:color w:val="auto"/>
        </w:rPr>
      </w:pPr>
      <w:r>
        <w:rPr>
          <w:color w:val="auto"/>
          <w:sz w:val="28"/>
        </w:rPr>
        <w:t>материально-техническое, информационное, методическое обеспечение образовательного процесса с указанием необходимых материалов и</w:t>
      </w:r>
      <w:r>
        <w:rPr>
          <w:color w:val="auto"/>
          <w:spacing w:val="80"/>
          <w:sz w:val="28"/>
        </w:rPr>
        <w:t xml:space="preserve"> </w:t>
      </w:r>
      <w:r>
        <w:rPr>
          <w:color w:val="auto"/>
          <w:spacing w:val="-2"/>
          <w:sz w:val="28"/>
        </w:rPr>
        <w:t>оборудования.</w:t>
      </w:r>
    </w:p>
    <w:p>
      <w:pPr>
        <w:pStyle w:val="2"/>
        <w:spacing w:lineRule="exact" w:line="319" w:before="3" w:after="0"/>
        <w:ind w:left="707" w:right="0" w:firstLine="566"/>
        <w:jc w:val="both"/>
        <w:rPr>
          <w:color w:val="auto"/>
        </w:rPr>
      </w:pPr>
      <w:r>
        <w:rPr>
          <w:color w:val="auto"/>
        </w:rPr>
        <w:t>В</w:t>
      </w:r>
      <w:r>
        <w:rPr>
          <w:color w:val="auto"/>
          <w:spacing w:val="-4"/>
        </w:rPr>
        <w:t xml:space="preserve"> </w:t>
      </w:r>
      <w:r>
        <w:rPr>
          <w:color w:val="auto"/>
        </w:rPr>
        <w:t>рабочей</w:t>
      </w:r>
      <w:r>
        <w:rPr>
          <w:color w:val="auto"/>
          <w:spacing w:val="-5"/>
        </w:rPr>
        <w:t xml:space="preserve"> </w:t>
      </w:r>
      <w:r>
        <w:rPr>
          <w:color w:val="auto"/>
        </w:rPr>
        <w:t>сетке</w:t>
      </w:r>
      <w:r>
        <w:rPr>
          <w:color w:val="auto"/>
          <w:spacing w:val="-6"/>
        </w:rPr>
        <w:t xml:space="preserve"> </w:t>
      </w:r>
      <w:r>
        <w:rPr>
          <w:color w:val="auto"/>
        </w:rPr>
        <w:t>учебного</w:t>
      </w:r>
      <w:r>
        <w:rPr>
          <w:color w:val="auto"/>
          <w:spacing w:val="-2"/>
        </w:rPr>
        <w:t xml:space="preserve"> </w:t>
      </w:r>
      <w:r>
        <w:rPr>
          <w:color w:val="auto"/>
        </w:rPr>
        <w:t>плана</w:t>
      </w:r>
      <w:r>
        <w:rPr>
          <w:color w:val="auto"/>
          <w:spacing w:val="-6"/>
        </w:rPr>
        <w:t xml:space="preserve"> </w:t>
      </w:r>
      <w:r>
        <w:rPr>
          <w:color w:val="auto"/>
          <w:spacing w:val="-2"/>
        </w:rPr>
        <w:t>указываются: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848" w:leader="none"/>
        </w:tabs>
        <w:spacing w:lineRule="exact" w:line="339" w:before="0" w:after="0"/>
        <w:ind w:left="848" w:right="0" w:hanging="141"/>
        <w:jc w:val="left"/>
        <w:rPr>
          <w:color w:val="auto"/>
        </w:rPr>
      </w:pPr>
      <w:r>
        <w:rPr>
          <w:color w:val="auto"/>
          <w:spacing w:val="-2"/>
          <w:sz w:val="28"/>
        </w:rPr>
        <w:t>направленность;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848" w:leader="none"/>
        </w:tabs>
        <w:spacing w:lineRule="exact" w:line="342" w:before="0" w:after="0"/>
        <w:ind w:left="848" w:right="0" w:hanging="141"/>
        <w:jc w:val="left"/>
        <w:rPr>
          <w:color w:val="auto"/>
        </w:rPr>
      </w:pPr>
      <w:r>
        <w:rPr>
          <w:color w:val="auto"/>
          <w:sz w:val="28"/>
        </w:rPr>
        <w:t>название</w:t>
      </w:r>
      <w:r>
        <w:rPr>
          <w:color w:val="auto"/>
          <w:spacing w:val="12"/>
          <w:sz w:val="28"/>
        </w:rPr>
        <w:t xml:space="preserve"> </w:t>
      </w:r>
      <w:r>
        <w:rPr>
          <w:color w:val="auto"/>
          <w:sz w:val="28"/>
        </w:rPr>
        <w:t>творческого</w:t>
      </w:r>
      <w:r>
        <w:rPr>
          <w:color w:val="auto"/>
          <w:spacing w:val="17"/>
          <w:sz w:val="28"/>
        </w:rPr>
        <w:t xml:space="preserve"> </w:t>
      </w:r>
      <w:r>
        <w:rPr>
          <w:color w:val="auto"/>
          <w:spacing w:val="-2"/>
          <w:sz w:val="28"/>
        </w:rPr>
        <w:t>объединения;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848" w:leader="none"/>
        </w:tabs>
        <w:spacing w:lineRule="exact" w:line="342" w:before="0" w:after="0"/>
        <w:ind w:left="848" w:right="0" w:hanging="141"/>
        <w:jc w:val="left"/>
        <w:rPr>
          <w:color w:val="auto"/>
        </w:rPr>
      </w:pPr>
      <w:r>
        <w:rPr>
          <w:color w:val="auto"/>
          <w:sz w:val="28"/>
        </w:rPr>
        <w:t>характеристика</w:t>
      </w:r>
      <w:r>
        <w:rPr>
          <w:color w:val="auto"/>
          <w:spacing w:val="-7"/>
          <w:sz w:val="28"/>
        </w:rPr>
        <w:t xml:space="preserve"> </w:t>
      </w:r>
      <w:r>
        <w:rPr>
          <w:color w:val="auto"/>
          <w:sz w:val="28"/>
        </w:rPr>
        <w:t>учебных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групп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по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возрасту</w:t>
      </w:r>
      <w:r>
        <w:rPr>
          <w:color w:val="auto"/>
          <w:spacing w:val="-8"/>
          <w:sz w:val="28"/>
        </w:rPr>
        <w:t xml:space="preserve"> </w:t>
      </w:r>
      <w:r>
        <w:rPr>
          <w:color w:val="auto"/>
          <w:sz w:val="28"/>
        </w:rPr>
        <w:t>и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году</w:t>
      </w:r>
      <w:r>
        <w:rPr>
          <w:color w:val="auto"/>
          <w:spacing w:val="-8"/>
          <w:sz w:val="28"/>
        </w:rPr>
        <w:t xml:space="preserve"> </w:t>
      </w:r>
      <w:r>
        <w:rPr>
          <w:color w:val="auto"/>
          <w:spacing w:val="-2"/>
          <w:sz w:val="28"/>
        </w:rPr>
        <w:t>обучения;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848" w:leader="none"/>
        </w:tabs>
        <w:spacing w:lineRule="exact" w:line="342" w:before="0" w:after="0"/>
        <w:ind w:left="848" w:right="0" w:hanging="141"/>
        <w:jc w:val="left"/>
        <w:rPr>
          <w:color w:val="auto"/>
        </w:rPr>
      </w:pPr>
      <w:r>
        <w:rPr>
          <w:color w:val="auto"/>
          <w:spacing w:val="-2"/>
          <w:sz w:val="28"/>
        </w:rPr>
        <w:t>количество</w:t>
      </w:r>
      <w:r>
        <w:rPr>
          <w:color w:val="auto"/>
          <w:spacing w:val="1"/>
          <w:sz w:val="28"/>
        </w:rPr>
        <w:t xml:space="preserve"> </w:t>
      </w:r>
      <w:r>
        <w:rPr>
          <w:color w:val="auto"/>
          <w:spacing w:val="-2"/>
          <w:sz w:val="28"/>
        </w:rPr>
        <w:t>групп;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918" w:leader="none"/>
        </w:tabs>
        <w:spacing w:lineRule="exact" w:line="342" w:before="0" w:after="0"/>
        <w:ind w:left="918" w:right="0" w:hanging="211"/>
        <w:jc w:val="left"/>
        <w:rPr>
          <w:color w:val="auto"/>
        </w:rPr>
      </w:pPr>
      <w:r>
        <w:rPr>
          <w:color w:val="auto"/>
          <w:sz w:val="28"/>
        </w:rPr>
        <w:t>количество</w:t>
      </w:r>
      <w:r>
        <w:rPr>
          <w:color w:val="auto"/>
          <w:spacing w:val="-8"/>
          <w:sz w:val="28"/>
        </w:rPr>
        <w:t xml:space="preserve"> </w:t>
      </w:r>
      <w:r>
        <w:rPr>
          <w:color w:val="auto"/>
          <w:sz w:val="28"/>
        </w:rPr>
        <w:t>часов</w:t>
      </w:r>
      <w:r>
        <w:rPr>
          <w:color w:val="auto"/>
          <w:spacing w:val="-3"/>
          <w:sz w:val="28"/>
        </w:rPr>
        <w:t xml:space="preserve"> </w:t>
      </w:r>
      <w:r>
        <w:rPr>
          <w:color w:val="auto"/>
          <w:sz w:val="28"/>
        </w:rPr>
        <w:t>на</w:t>
      </w:r>
      <w:r>
        <w:rPr>
          <w:color w:val="auto"/>
          <w:spacing w:val="-2"/>
          <w:sz w:val="28"/>
        </w:rPr>
        <w:t xml:space="preserve"> </w:t>
      </w:r>
      <w:r>
        <w:rPr>
          <w:color w:val="auto"/>
          <w:sz w:val="28"/>
        </w:rPr>
        <w:t>одну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учебную</w:t>
      </w:r>
      <w:r>
        <w:rPr>
          <w:color w:val="auto"/>
          <w:spacing w:val="-3"/>
          <w:sz w:val="28"/>
        </w:rPr>
        <w:t xml:space="preserve"> </w:t>
      </w:r>
      <w:r>
        <w:rPr>
          <w:color w:val="auto"/>
          <w:sz w:val="28"/>
        </w:rPr>
        <w:t>группу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в</w:t>
      </w:r>
      <w:r>
        <w:rPr>
          <w:color w:val="auto"/>
          <w:spacing w:val="-3"/>
          <w:sz w:val="28"/>
        </w:rPr>
        <w:t xml:space="preserve"> </w:t>
      </w:r>
      <w:r>
        <w:rPr>
          <w:color w:val="auto"/>
          <w:spacing w:val="-2"/>
          <w:sz w:val="28"/>
        </w:rPr>
        <w:t>неделю;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848" w:leader="none"/>
        </w:tabs>
        <w:spacing w:lineRule="exact" w:line="342" w:before="0" w:after="0"/>
        <w:ind w:left="848" w:right="0" w:hanging="141"/>
        <w:jc w:val="left"/>
        <w:rPr>
          <w:color w:val="auto"/>
        </w:rPr>
      </w:pPr>
      <w:r>
        <w:rPr>
          <w:color w:val="auto"/>
          <w:sz w:val="28"/>
        </w:rPr>
        <w:t>общее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количество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часов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и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учебных</w:t>
      </w:r>
      <w:r>
        <w:rPr>
          <w:color w:val="auto"/>
          <w:spacing w:val="-2"/>
          <w:sz w:val="28"/>
        </w:rPr>
        <w:t xml:space="preserve"> групп.</w:t>
      </w:r>
    </w:p>
    <w:p>
      <w:pPr>
        <w:pStyle w:val="2"/>
        <w:numPr>
          <w:ilvl w:val="0"/>
          <w:numId w:val="2"/>
        </w:numPr>
        <w:tabs>
          <w:tab w:val="clear" w:pos="720"/>
          <w:tab w:val="left" w:pos="1949" w:leader="none"/>
        </w:tabs>
        <w:spacing w:lineRule="auto" w:line="240" w:before="0" w:after="0"/>
        <w:ind w:left="1949" w:right="0" w:hanging="279"/>
        <w:jc w:val="left"/>
        <w:rPr>
          <w:color w:val="auto"/>
        </w:rPr>
      </w:pPr>
      <w:r>
        <w:rPr>
          <w:color w:val="auto"/>
        </w:rPr>
        <w:t>Описание</w:t>
      </w:r>
      <w:r>
        <w:rPr>
          <w:color w:val="auto"/>
          <w:spacing w:val="-11"/>
        </w:rPr>
        <w:t xml:space="preserve"> </w:t>
      </w:r>
      <w:r>
        <w:rPr>
          <w:color w:val="auto"/>
        </w:rPr>
        <w:t>образовательных</w:t>
      </w:r>
      <w:r>
        <w:rPr>
          <w:color w:val="auto"/>
          <w:spacing w:val="-9"/>
        </w:rPr>
        <w:t xml:space="preserve"> </w:t>
      </w:r>
      <w:r>
        <w:rPr>
          <w:color w:val="auto"/>
        </w:rPr>
        <w:t>дополнительных</w:t>
      </w:r>
      <w:r>
        <w:rPr>
          <w:color w:val="auto"/>
          <w:spacing w:val="-9"/>
        </w:rPr>
        <w:t xml:space="preserve"> </w:t>
      </w:r>
      <w:r>
        <w:rPr>
          <w:color w:val="auto"/>
          <w:spacing w:val="-2"/>
        </w:rPr>
        <w:t>программ.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31" w:leader="none"/>
        </w:tabs>
        <w:spacing w:lineRule="auto" w:line="240" w:before="321" w:after="0"/>
        <w:ind w:left="140" w:right="185" w:hanging="0"/>
        <w:jc w:val="left"/>
        <w:rPr>
          <w:color w:val="auto"/>
        </w:rPr>
      </w:pPr>
      <w:r>
        <w:rPr>
          <w:b/>
          <w:color w:val="auto"/>
          <w:sz w:val="28"/>
        </w:rPr>
        <w:t>Программы</w:t>
      </w:r>
      <w:r>
        <w:rPr>
          <w:b/>
          <w:color w:val="auto"/>
          <w:spacing w:val="-9"/>
          <w:sz w:val="28"/>
        </w:rPr>
        <w:t xml:space="preserve"> </w:t>
      </w:r>
      <w:r>
        <w:rPr>
          <w:b/>
          <w:color w:val="auto"/>
          <w:sz w:val="28"/>
        </w:rPr>
        <w:t>художественной</w:t>
      </w:r>
      <w:r>
        <w:rPr>
          <w:b/>
          <w:color w:val="auto"/>
          <w:spacing w:val="-10"/>
          <w:sz w:val="28"/>
        </w:rPr>
        <w:t xml:space="preserve"> </w:t>
      </w:r>
      <w:r>
        <w:rPr>
          <w:b/>
          <w:color w:val="auto"/>
          <w:sz w:val="28"/>
        </w:rPr>
        <w:t>направленности</w:t>
      </w:r>
      <w:r>
        <w:rPr>
          <w:b/>
          <w:color w:val="auto"/>
          <w:spacing w:val="-10"/>
          <w:sz w:val="28"/>
        </w:rPr>
        <w:t xml:space="preserve"> </w:t>
      </w:r>
      <w:r>
        <w:rPr>
          <w:b/>
          <w:color w:val="auto"/>
          <w:sz w:val="28"/>
        </w:rPr>
        <w:t>представлены</w:t>
      </w:r>
      <w:r>
        <w:rPr>
          <w:b/>
          <w:color w:val="auto"/>
          <w:spacing w:val="-11"/>
          <w:sz w:val="28"/>
        </w:rPr>
        <w:t xml:space="preserve"> </w:t>
      </w:r>
      <w:r>
        <w:rPr>
          <w:b/>
          <w:color w:val="auto"/>
          <w:sz w:val="28"/>
        </w:rPr>
        <w:t>следующими дополнительными образовательными программами:</w:t>
      </w:r>
    </w:p>
    <w:p>
      <w:pPr>
        <w:pStyle w:val="Normal"/>
        <w:spacing w:lineRule="exact" w:line="272" w:before="0" w:after="0"/>
        <w:ind w:left="140" w:right="0" w:hanging="0"/>
        <w:jc w:val="left"/>
        <w:rPr>
          <w:color w:val="auto"/>
        </w:rPr>
      </w:pPr>
      <w:r>
        <w:rPr>
          <w:color w:val="auto"/>
          <w:spacing w:val="-2"/>
          <w:sz w:val="24"/>
        </w:rPr>
        <w:t>Студия эстрадно- джазового вокала « Гармония».</w:t>
      </w:r>
    </w:p>
    <w:p>
      <w:pPr>
        <w:pStyle w:val="Normal"/>
        <w:spacing w:lineRule="exact" w:line="272" w:before="0" w:after="0"/>
        <w:ind w:left="140" w:right="0" w:hanging="0"/>
        <w:jc w:val="left"/>
        <w:rPr>
          <w:color w:val="auto"/>
        </w:rPr>
      </w:pPr>
      <w:r>
        <w:rPr>
          <w:color w:val="auto"/>
          <w:spacing w:val="-2"/>
          <w:sz w:val="24"/>
        </w:rPr>
        <w:t>Объединение « Чудеса аппликации».</w:t>
      </w:r>
    </w:p>
    <w:p>
      <w:pPr>
        <w:pStyle w:val="Normal"/>
        <w:spacing w:lineRule="exact" w:line="272" w:before="0" w:after="0"/>
        <w:ind w:left="140" w:right="0" w:hanging="0"/>
        <w:jc w:val="left"/>
        <w:rPr>
          <w:color w:val="auto"/>
        </w:rPr>
      </w:pPr>
      <w:r>
        <w:rPr>
          <w:color w:val="auto"/>
          <w:spacing w:val="-2"/>
          <w:sz w:val="24"/>
        </w:rPr>
        <w:t>Вокальная студия эстрадного пения « Джем».</w:t>
      </w:r>
    </w:p>
    <w:p>
      <w:pPr>
        <w:pStyle w:val="Normal"/>
        <w:spacing w:lineRule="exact" w:line="272" w:before="0" w:after="0"/>
        <w:ind w:left="140" w:right="0" w:hanging="0"/>
        <w:jc w:val="left"/>
        <w:rPr>
          <w:color w:val="auto"/>
        </w:rPr>
      </w:pPr>
      <w:r>
        <w:rPr>
          <w:color w:val="auto"/>
          <w:spacing w:val="-2"/>
          <w:sz w:val="24"/>
        </w:rPr>
        <w:t>Объединение « Волшебные узелки».</w:t>
      </w:r>
    </w:p>
    <w:p>
      <w:pPr>
        <w:pStyle w:val="Normal"/>
        <w:spacing w:lineRule="exact" w:line="272" w:before="0" w:after="0"/>
        <w:ind w:left="140" w:right="0" w:hanging="0"/>
        <w:jc w:val="left"/>
        <w:rPr>
          <w:color w:val="auto"/>
        </w:rPr>
      </w:pPr>
      <w:r>
        <w:rPr>
          <w:color w:val="auto"/>
          <w:spacing w:val="-2"/>
          <w:sz w:val="24"/>
        </w:rPr>
        <w:t>Объединение « Цветной мир».</w:t>
      </w:r>
    </w:p>
    <w:p>
      <w:pPr>
        <w:pStyle w:val="Normal"/>
        <w:spacing w:lineRule="exact" w:line="272" w:before="0" w:after="0"/>
        <w:ind w:left="140" w:right="0" w:hanging="0"/>
        <w:jc w:val="left"/>
        <w:rPr>
          <w:color w:val="auto"/>
        </w:rPr>
      </w:pPr>
      <w:r>
        <w:rPr>
          <w:color w:val="auto"/>
          <w:spacing w:val="-2"/>
          <w:sz w:val="24"/>
        </w:rPr>
        <w:t>Объединение « Чудеса своими руками».</w:t>
      </w:r>
    </w:p>
    <w:p>
      <w:pPr>
        <w:pStyle w:val="Normal"/>
        <w:spacing w:lineRule="exact" w:line="272" w:before="0" w:after="0"/>
        <w:ind w:left="140" w:right="0" w:hanging="0"/>
        <w:jc w:val="left"/>
        <w:rPr>
          <w:color w:val="auto"/>
        </w:rPr>
      </w:pPr>
      <w:r>
        <w:rPr>
          <w:color w:val="auto"/>
          <w:spacing w:val="-2"/>
          <w:sz w:val="24"/>
        </w:rPr>
        <w:t>Студия эстрадного вокала « Ассоль».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61" w:leader="none"/>
        </w:tabs>
        <w:spacing w:lineRule="auto" w:line="235" w:before="9" w:after="0"/>
        <w:ind w:left="140" w:right="1215" w:hanging="0"/>
        <w:jc w:val="left"/>
        <w:rPr>
          <w:color w:val="auto"/>
        </w:rPr>
      </w:pPr>
      <w:r>
        <w:rPr>
          <w:b/>
          <w:color w:val="auto"/>
          <w:sz w:val="28"/>
        </w:rPr>
        <w:t>Программы</w:t>
      </w:r>
      <w:r>
        <w:rPr>
          <w:b/>
          <w:color w:val="auto"/>
          <w:spacing w:val="40"/>
          <w:sz w:val="28"/>
        </w:rPr>
        <w:t xml:space="preserve"> </w:t>
      </w:r>
      <w:r>
        <w:rPr>
          <w:b/>
          <w:color w:val="auto"/>
          <w:sz w:val="28"/>
        </w:rPr>
        <w:t>естественно-научной</w:t>
      </w:r>
      <w:r>
        <w:rPr>
          <w:b/>
          <w:color w:val="auto"/>
          <w:spacing w:val="40"/>
          <w:sz w:val="28"/>
        </w:rPr>
        <w:t xml:space="preserve"> </w:t>
      </w:r>
      <w:r>
        <w:rPr>
          <w:b/>
          <w:color w:val="auto"/>
          <w:sz w:val="28"/>
        </w:rPr>
        <w:t>направленности</w:t>
      </w:r>
      <w:r>
        <w:rPr>
          <w:b/>
          <w:color w:val="auto"/>
          <w:spacing w:val="-7"/>
          <w:sz w:val="28"/>
        </w:rPr>
        <w:t xml:space="preserve"> </w:t>
      </w:r>
      <w:r>
        <w:rPr>
          <w:b/>
          <w:color w:val="auto"/>
          <w:sz w:val="28"/>
        </w:rPr>
        <w:t xml:space="preserve">представлены следующими дополнительными образовательными программами: 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561" w:leader="none"/>
        </w:tabs>
        <w:spacing w:lineRule="auto" w:line="235" w:before="9" w:after="0"/>
        <w:ind w:left="280" w:right="1215" w:hanging="0"/>
        <w:jc w:val="left"/>
        <w:rPr>
          <w:color w:val="auto"/>
        </w:rPr>
      </w:pPr>
      <w:r>
        <w:rPr>
          <w:b w:val="false"/>
          <w:bCs w:val="false"/>
          <w:color w:val="auto"/>
          <w:sz w:val="24"/>
        </w:rPr>
        <w:t>Объединение « Будь здоров».</w:t>
      </w:r>
    </w:p>
    <w:p>
      <w:pPr>
        <w:pStyle w:val="2"/>
        <w:numPr>
          <w:ilvl w:val="1"/>
          <w:numId w:val="2"/>
        </w:numPr>
        <w:tabs>
          <w:tab w:val="clear" w:pos="720"/>
          <w:tab w:val="left" w:pos="631" w:leader="none"/>
        </w:tabs>
        <w:spacing w:lineRule="auto" w:line="240" w:before="2" w:after="0"/>
        <w:ind w:left="140" w:right="564" w:hanging="0"/>
        <w:jc w:val="left"/>
        <w:rPr>
          <w:color w:val="auto"/>
        </w:rPr>
      </w:pPr>
      <w:r>
        <w:rPr>
          <w:color w:val="auto"/>
        </w:rPr>
        <w:t>Программы</w:t>
      </w:r>
      <w:r>
        <w:rPr>
          <w:color w:val="auto"/>
          <w:spacing w:val="-6"/>
        </w:rPr>
        <w:t xml:space="preserve"> </w:t>
      </w:r>
      <w:r>
        <w:rPr>
          <w:color w:val="auto"/>
        </w:rPr>
        <w:t>социально-</w:t>
      </w:r>
      <w:r>
        <w:rPr>
          <w:color w:val="auto"/>
          <w:spacing w:val="-7"/>
        </w:rPr>
        <w:t xml:space="preserve"> </w:t>
      </w:r>
      <w:r>
        <w:rPr>
          <w:color w:val="auto"/>
        </w:rPr>
        <w:t>гуманитарной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направленности</w:t>
      </w:r>
      <w:r>
        <w:rPr>
          <w:color w:val="auto"/>
          <w:spacing w:val="-7"/>
        </w:rPr>
        <w:t xml:space="preserve"> </w:t>
      </w:r>
      <w:r>
        <w:rPr>
          <w:color w:val="auto"/>
        </w:rPr>
        <w:t>представлены следующими образовательными программами:</w:t>
      </w:r>
    </w:p>
    <w:p>
      <w:pPr>
        <w:pStyle w:val="Normal"/>
        <w:spacing w:lineRule="exact" w:line="269" w:before="0" w:after="0"/>
        <w:ind w:left="140" w:right="0" w:hanging="0"/>
        <w:jc w:val="left"/>
        <w:rPr>
          <w:color w:val="auto"/>
        </w:rPr>
      </w:pPr>
      <w:r>
        <w:rPr>
          <w:color w:val="auto"/>
          <w:sz w:val="24"/>
        </w:rPr>
        <w:t>Клуб « Юный дипломат».</w:t>
      </w:r>
    </w:p>
    <w:p>
      <w:pPr>
        <w:pStyle w:val="Normal"/>
        <w:spacing w:lineRule="exact" w:line="269" w:before="0" w:after="0"/>
        <w:ind w:left="140" w:right="0" w:hanging="0"/>
        <w:jc w:val="left"/>
        <w:rPr>
          <w:color w:val="auto"/>
        </w:rPr>
      </w:pPr>
      <w:r>
        <w:rPr>
          <w:color w:val="auto"/>
          <w:sz w:val="24"/>
        </w:rPr>
        <w:t>Школа раннего развития» Ступеньки детства».</w:t>
      </w:r>
    </w:p>
    <w:p>
      <w:pPr>
        <w:pStyle w:val="Normal"/>
        <w:spacing w:lineRule="exact" w:line="269" w:before="0" w:after="0"/>
        <w:ind w:left="140" w:right="0" w:hanging="0"/>
        <w:jc w:val="left"/>
        <w:rPr>
          <w:color w:val="auto"/>
        </w:rPr>
      </w:pPr>
      <w:r>
        <w:rPr>
          <w:color w:val="auto"/>
          <w:sz w:val="24"/>
        </w:rPr>
        <w:t>Объединение « Детская йога».</w:t>
      </w:r>
    </w:p>
    <w:p>
      <w:pPr>
        <w:pStyle w:val="2"/>
        <w:numPr>
          <w:ilvl w:val="1"/>
          <w:numId w:val="2"/>
        </w:numPr>
        <w:tabs>
          <w:tab w:val="clear" w:pos="720"/>
          <w:tab w:val="left" w:pos="631" w:leader="none"/>
        </w:tabs>
        <w:spacing w:lineRule="exact" w:line="319" w:before="6" w:after="0"/>
        <w:ind w:left="631" w:right="0" w:hanging="491"/>
        <w:jc w:val="left"/>
        <w:rPr>
          <w:color w:val="auto"/>
        </w:rPr>
      </w:pPr>
      <w:r>
        <w:rPr>
          <w:color w:val="auto"/>
        </w:rPr>
        <w:t>Программа</w:t>
      </w:r>
      <w:r>
        <w:rPr>
          <w:color w:val="auto"/>
          <w:spacing w:val="-13"/>
        </w:rPr>
        <w:t xml:space="preserve"> </w:t>
      </w:r>
      <w:r>
        <w:rPr>
          <w:color w:val="auto"/>
        </w:rPr>
        <w:t>технической</w:t>
      </w:r>
      <w:r>
        <w:rPr>
          <w:color w:val="auto"/>
          <w:spacing w:val="-10"/>
        </w:rPr>
        <w:t xml:space="preserve"> </w:t>
      </w:r>
      <w:r>
        <w:rPr>
          <w:color w:val="auto"/>
          <w:spacing w:val="-2"/>
        </w:rPr>
        <w:t>направленности:</w:t>
      </w:r>
    </w:p>
    <w:p>
      <w:pPr>
        <w:pStyle w:val="2"/>
        <w:numPr>
          <w:ilvl w:val="0"/>
          <w:numId w:val="0"/>
        </w:numPr>
        <w:tabs>
          <w:tab w:val="clear" w:pos="720"/>
          <w:tab w:val="left" w:pos="631" w:leader="none"/>
        </w:tabs>
        <w:spacing w:lineRule="exact" w:line="319" w:before="6" w:after="0"/>
        <w:ind w:left="280" w:right="0" w:hanging="0"/>
        <w:jc w:val="left"/>
        <w:rPr>
          <w:color w:val="auto"/>
        </w:rPr>
      </w:pPr>
      <w:r>
        <w:rPr>
          <w:b w:val="false"/>
          <w:bCs w:val="false"/>
          <w:color w:val="auto"/>
          <w:spacing w:val="-2"/>
          <w:sz w:val="24"/>
          <w:szCs w:val="24"/>
        </w:rPr>
        <w:t>Объединение « Юный шахматист».</w:t>
      </w:r>
    </w:p>
    <w:p>
      <w:pPr>
        <w:pStyle w:val="2"/>
        <w:numPr>
          <w:ilvl w:val="1"/>
          <w:numId w:val="2"/>
        </w:numPr>
        <w:tabs>
          <w:tab w:val="clear" w:pos="720"/>
          <w:tab w:val="left" w:pos="631" w:leader="none"/>
        </w:tabs>
        <w:spacing w:lineRule="exact" w:line="319" w:before="6" w:after="0"/>
        <w:ind w:left="631" w:right="0" w:hanging="491"/>
        <w:jc w:val="left"/>
        <w:rPr>
          <w:color w:val="auto"/>
        </w:rPr>
      </w:pPr>
      <w:r>
        <w:rPr>
          <w:b/>
          <w:bCs/>
          <w:color w:val="auto"/>
          <w:spacing w:val="-2"/>
          <w:sz w:val="28"/>
          <w:szCs w:val="28"/>
        </w:rPr>
        <w:t>Программа</w:t>
      </w:r>
      <w:r>
        <w:rPr>
          <w:b/>
          <w:bCs/>
          <w:color w:val="auto"/>
          <w:spacing w:val="-13"/>
          <w:sz w:val="28"/>
          <w:szCs w:val="28"/>
        </w:rPr>
        <w:t xml:space="preserve"> </w:t>
      </w:r>
      <w:r>
        <w:rPr>
          <w:b/>
          <w:bCs/>
          <w:color w:val="auto"/>
          <w:spacing w:val="-2"/>
          <w:sz w:val="28"/>
          <w:szCs w:val="28"/>
        </w:rPr>
        <w:t xml:space="preserve">туристско- краеведческой </w:t>
      </w:r>
      <w:r>
        <w:rPr>
          <w:b/>
          <w:bCs/>
          <w:color w:val="auto"/>
          <w:spacing w:val="-10"/>
          <w:sz w:val="28"/>
          <w:szCs w:val="28"/>
        </w:rPr>
        <w:t xml:space="preserve"> </w:t>
      </w:r>
      <w:r>
        <w:rPr>
          <w:b/>
          <w:bCs/>
          <w:color w:val="auto"/>
          <w:spacing w:val="-2"/>
          <w:sz w:val="28"/>
          <w:szCs w:val="28"/>
        </w:rPr>
        <w:t>направленности:</w:t>
      </w:r>
    </w:p>
    <w:p>
      <w:pPr>
        <w:pStyle w:val="2"/>
        <w:tabs>
          <w:tab w:val="clear" w:pos="720"/>
          <w:tab w:val="left" w:pos="631" w:leader="none"/>
        </w:tabs>
        <w:spacing w:lineRule="exact" w:line="319" w:before="6" w:after="0"/>
        <w:ind w:left="631" w:right="0" w:hanging="491"/>
        <w:jc w:val="left"/>
        <w:rPr>
          <w:color w:val="auto"/>
        </w:rPr>
      </w:pPr>
      <w:r>
        <w:rPr>
          <w:b w:val="false"/>
          <w:bCs w:val="false"/>
          <w:color w:val="auto"/>
          <w:spacing w:val="-2"/>
          <w:sz w:val="24"/>
          <w:szCs w:val="24"/>
        </w:rPr>
        <w:t>Объединение « Юный турист».</w:t>
      </w:r>
    </w:p>
    <w:p>
      <w:pPr>
        <w:pStyle w:val="Normal"/>
        <w:spacing w:lineRule="exact" w:line="273" w:before="0" w:after="0"/>
        <w:ind w:left="140" w:right="0" w:hanging="0"/>
        <w:jc w:val="left"/>
        <w:rPr>
          <w:color w:val="auto"/>
          <w:spacing w:val="-2"/>
          <w:sz w:val="24"/>
        </w:rPr>
      </w:pPr>
      <w:r>
        <w:rPr>
          <w:color w:val="auto"/>
          <w:spacing w:val="-2"/>
          <w:sz w:val="24"/>
        </w:rPr>
      </w:r>
    </w:p>
    <w:p>
      <w:pPr>
        <w:pStyle w:val="Style15"/>
        <w:spacing w:before="51" w:after="0"/>
        <w:ind w:left="0" w:right="0" w:hanging="0"/>
        <w:rPr>
          <w:color w:val="auto"/>
          <w:sz w:val="24"/>
        </w:rPr>
      </w:pPr>
      <w:r>
        <w:rPr>
          <w:color w:val="auto"/>
          <w:sz w:val="24"/>
        </w:rPr>
      </w:r>
    </w:p>
    <w:p>
      <w:pPr>
        <w:pStyle w:val="2"/>
        <w:numPr>
          <w:ilvl w:val="0"/>
          <w:numId w:val="2"/>
        </w:numPr>
        <w:tabs>
          <w:tab w:val="clear" w:pos="720"/>
          <w:tab w:val="left" w:pos="3370" w:leader="none"/>
        </w:tabs>
        <w:spacing w:lineRule="auto" w:line="240" w:before="1" w:after="0"/>
        <w:ind w:left="3370" w:right="0" w:hanging="349"/>
        <w:jc w:val="left"/>
        <w:rPr>
          <w:color w:val="auto"/>
        </w:rPr>
      </w:pPr>
      <w:r>
        <w:rPr>
          <w:color w:val="auto"/>
        </w:rPr>
        <w:t>Режим</w:t>
      </w:r>
      <w:r>
        <w:rPr>
          <w:color w:val="auto"/>
          <w:spacing w:val="-11"/>
        </w:rPr>
        <w:t xml:space="preserve"> </w:t>
      </w:r>
      <w:r>
        <w:rPr>
          <w:color w:val="auto"/>
        </w:rPr>
        <w:t>образовательного</w:t>
      </w:r>
      <w:r>
        <w:rPr>
          <w:color w:val="auto"/>
          <w:spacing w:val="-9"/>
        </w:rPr>
        <w:t xml:space="preserve"> </w:t>
      </w:r>
      <w:r>
        <w:rPr>
          <w:color w:val="auto"/>
          <w:spacing w:val="-2"/>
        </w:rPr>
        <w:t>процесса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271" w:leader="none"/>
        </w:tabs>
        <w:spacing w:lineRule="auto" w:line="240" w:before="317" w:after="0"/>
        <w:ind w:left="140" w:right="138" w:firstLine="566"/>
        <w:jc w:val="both"/>
        <w:rPr>
          <w:color w:val="auto"/>
        </w:rPr>
      </w:pPr>
      <w:r>
        <w:rPr>
          <w:color w:val="auto"/>
          <w:sz w:val="28"/>
        </w:rPr>
        <w:t xml:space="preserve">Занятия в группах второго и третьего года обучения начинаются 1 </w:t>
      </w:r>
      <w:r>
        <w:rPr>
          <w:color w:val="auto"/>
          <w:spacing w:val="-2"/>
          <w:sz w:val="28"/>
        </w:rPr>
        <w:t>сентября.</w:t>
      </w:r>
    </w:p>
    <w:p>
      <w:pPr>
        <w:pStyle w:val="Style15"/>
        <w:ind w:left="140" w:right="137" w:firstLine="566"/>
        <w:jc w:val="both"/>
        <w:rPr>
          <w:color w:val="auto"/>
        </w:rPr>
      </w:pPr>
      <w:r>
        <w:rPr>
          <w:color w:val="auto"/>
        </w:rPr>
        <w:t>Продолжительность учебного года составляет 36 учебные недели. Для обучающихся 1-х классов 1 года обучения продолжительность учебного года составляет 34 учебных недели .</w:t>
      </w:r>
    </w:p>
    <w:p>
      <w:pPr>
        <w:pStyle w:val="Style15"/>
        <w:ind w:left="140" w:right="138" w:firstLine="566"/>
        <w:jc w:val="both"/>
        <w:rPr>
          <w:color w:val="auto"/>
        </w:rPr>
      </w:pPr>
      <w:r>
        <w:rPr>
          <w:color w:val="auto"/>
        </w:rPr>
        <w:t xml:space="preserve">Учебные занятия проводятся в свободное от занятий в общеобразовательном учреждении время. Занятия могут проводиться в любой день недели, включая </w:t>
      </w:r>
      <w:r>
        <w:rPr>
          <w:color w:val="auto"/>
          <w:spacing w:val="-2"/>
        </w:rPr>
        <w:t>каникулы.</w:t>
      </w:r>
    </w:p>
    <w:p>
      <w:pPr>
        <w:pStyle w:val="Style15"/>
        <w:ind w:left="140" w:right="139" w:firstLine="566"/>
        <w:jc w:val="both"/>
        <w:rPr>
          <w:color w:val="auto"/>
        </w:rPr>
      </w:pPr>
      <w:r>
        <w:rPr>
          <w:color w:val="auto"/>
        </w:rPr>
        <w:t>Учебные занятия МБОУ ДО ДДТ Мясниковского района проводятся во вторую половину дня с 15.00 до 19.00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в соответствии с расписанием.</w:t>
      </w:r>
    </w:p>
    <w:p>
      <w:pPr>
        <w:pStyle w:val="Style15"/>
        <w:ind w:left="140" w:right="135" w:firstLine="566"/>
        <w:jc w:val="both"/>
        <w:rPr>
          <w:color w:val="auto"/>
        </w:rPr>
      </w:pPr>
      <w:r>
        <w:rPr>
          <w:color w:val="auto"/>
        </w:rPr>
        <w:t>Учреждение организует работу в каникулярное время. Во время осенних, зимних и весенних каникул Учреждение проводит культурно-массовые, досуговые, развлекательные мероприятия для обучающихся кружков, общеобразовательных школ, воспитанников детских садов; по согласованию функционирует оздоровительный лагерь с дневным пребыванием детей. Во время летних каникул функционирует летний оздоровительный лагерь с дневным пребыванием детей «Город мастеров».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240" w:leader="none"/>
        </w:tabs>
        <w:spacing w:lineRule="auto" w:line="240" w:before="316" w:after="0"/>
        <w:ind w:left="140" w:right="138" w:firstLine="566"/>
        <w:jc w:val="both"/>
        <w:rPr>
          <w:color w:val="auto"/>
        </w:rPr>
      </w:pPr>
      <w:r>
        <w:rPr>
          <w:b/>
          <w:color w:val="auto"/>
          <w:sz w:val="28"/>
        </w:rPr>
        <w:t xml:space="preserve">Численный состав учебных групп. </w:t>
      </w:r>
      <w:r>
        <w:rPr>
          <w:color w:val="auto"/>
          <w:sz w:val="28"/>
        </w:rPr>
        <w:t>Численный состав учебных групп определяется в соответствии с психолого-педагогическими рекомендациями, санитарно-гигиеническими нормами в зависимости от года обучения, содержания образовательных программ, форм обучения, направлений образовательной деятельности, специфики деятельности и составляет: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848" w:leader="none"/>
        </w:tabs>
        <w:spacing w:lineRule="auto" w:line="240" w:before="0" w:after="0"/>
        <w:ind w:left="848" w:right="0" w:hanging="141"/>
        <w:jc w:val="both"/>
        <w:rPr>
          <w:color w:val="auto"/>
        </w:rPr>
      </w:pPr>
      <w:r>
        <w:rPr>
          <w:color w:val="auto"/>
          <w:sz w:val="28"/>
        </w:rPr>
        <w:t>в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группах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начального этапа</w:t>
      </w:r>
      <w:r>
        <w:rPr>
          <w:color w:val="auto"/>
          <w:spacing w:val="-3"/>
          <w:sz w:val="28"/>
        </w:rPr>
        <w:t xml:space="preserve"> </w:t>
      </w:r>
      <w:r>
        <w:rPr>
          <w:color w:val="auto"/>
          <w:sz w:val="28"/>
        </w:rPr>
        <w:t>(1</w:t>
      </w:r>
      <w:r>
        <w:rPr>
          <w:color w:val="auto"/>
          <w:spacing w:val="-2"/>
          <w:sz w:val="28"/>
        </w:rPr>
        <w:t xml:space="preserve"> </w:t>
      </w:r>
      <w:r>
        <w:rPr>
          <w:color w:val="auto"/>
          <w:sz w:val="28"/>
        </w:rPr>
        <w:t>год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обучения)</w:t>
      </w:r>
      <w:r>
        <w:rPr>
          <w:color w:val="auto"/>
          <w:spacing w:val="-1"/>
          <w:sz w:val="28"/>
        </w:rPr>
        <w:t xml:space="preserve"> </w:t>
      </w:r>
      <w:r>
        <w:rPr>
          <w:color w:val="auto"/>
          <w:sz w:val="28"/>
        </w:rPr>
        <w:t>-</w:t>
      </w:r>
      <w:r>
        <w:rPr>
          <w:color w:val="auto"/>
          <w:spacing w:val="63"/>
          <w:sz w:val="28"/>
        </w:rPr>
        <w:t xml:space="preserve"> 15-25</w:t>
      </w:r>
      <w:r>
        <w:rPr>
          <w:color w:val="auto"/>
          <w:spacing w:val="-3"/>
          <w:sz w:val="28"/>
        </w:rPr>
        <w:t xml:space="preserve"> </w:t>
      </w:r>
      <w:r>
        <w:rPr>
          <w:color w:val="auto"/>
          <w:spacing w:val="-2"/>
          <w:sz w:val="28"/>
        </w:rPr>
        <w:t>человек;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848" w:leader="none"/>
        </w:tabs>
        <w:spacing w:lineRule="exact" w:line="342" w:before="0" w:after="0"/>
        <w:ind w:left="848" w:right="0" w:hanging="141"/>
        <w:jc w:val="both"/>
        <w:rPr>
          <w:color w:val="auto"/>
        </w:rPr>
      </w:pPr>
      <w:r>
        <w:rPr>
          <w:color w:val="auto"/>
          <w:sz w:val="28"/>
        </w:rPr>
        <w:t>в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группах</w:t>
      </w:r>
      <w:r>
        <w:rPr>
          <w:color w:val="auto"/>
          <w:spacing w:val="-2"/>
          <w:sz w:val="28"/>
        </w:rPr>
        <w:t xml:space="preserve"> </w:t>
      </w:r>
      <w:r>
        <w:rPr>
          <w:color w:val="auto"/>
          <w:sz w:val="28"/>
        </w:rPr>
        <w:t>среднего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этапа</w:t>
      </w:r>
      <w:r>
        <w:rPr>
          <w:color w:val="auto"/>
          <w:spacing w:val="-3"/>
          <w:sz w:val="28"/>
        </w:rPr>
        <w:t xml:space="preserve"> </w:t>
      </w:r>
      <w:r>
        <w:rPr>
          <w:color w:val="auto"/>
          <w:sz w:val="28"/>
        </w:rPr>
        <w:t>(2-3</w:t>
      </w:r>
      <w:r>
        <w:rPr>
          <w:color w:val="auto"/>
          <w:spacing w:val="-3"/>
          <w:sz w:val="28"/>
        </w:rPr>
        <w:t xml:space="preserve"> </w:t>
      </w:r>
      <w:r>
        <w:rPr>
          <w:color w:val="auto"/>
          <w:sz w:val="28"/>
        </w:rPr>
        <w:t>года</w:t>
      </w:r>
      <w:r>
        <w:rPr>
          <w:color w:val="auto"/>
          <w:spacing w:val="-3"/>
          <w:sz w:val="28"/>
        </w:rPr>
        <w:t xml:space="preserve"> </w:t>
      </w:r>
      <w:r>
        <w:rPr>
          <w:color w:val="auto"/>
          <w:sz w:val="28"/>
        </w:rPr>
        <w:t>обучения)</w:t>
      </w:r>
      <w:r>
        <w:rPr>
          <w:color w:val="auto"/>
          <w:spacing w:val="-2"/>
          <w:sz w:val="28"/>
        </w:rPr>
        <w:t xml:space="preserve"> </w:t>
      </w:r>
      <w:r>
        <w:rPr>
          <w:color w:val="auto"/>
          <w:sz w:val="28"/>
        </w:rPr>
        <w:t>-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10-12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pacing w:val="-2"/>
          <w:sz w:val="28"/>
        </w:rPr>
        <w:t>человек;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848" w:leader="none"/>
        </w:tabs>
        <w:spacing w:lineRule="exact" w:line="342" w:before="0" w:after="0"/>
        <w:ind w:left="848" w:right="0" w:hanging="141"/>
        <w:jc w:val="both"/>
        <w:rPr>
          <w:color w:val="auto"/>
        </w:rPr>
      </w:pPr>
      <w:r>
        <w:rPr>
          <w:color w:val="auto"/>
          <w:sz w:val="28"/>
        </w:rPr>
        <w:t>в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группах</w:t>
      </w:r>
      <w:r>
        <w:rPr>
          <w:color w:val="auto"/>
          <w:spacing w:val="-2"/>
          <w:sz w:val="28"/>
        </w:rPr>
        <w:t xml:space="preserve"> </w:t>
      </w:r>
      <w:r>
        <w:rPr>
          <w:color w:val="auto"/>
          <w:sz w:val="28"/>
        </w:rPr>
        <w:t>с</w:t>
      </w:r>
      <w:r>
        <w:rPr>
          <w:color w:val="auto"/>
          <w:spacing w:val="-7"/>
          <w:sz w:val="28"/>
        </w:rPr>
        <w:t xml:space="preserve"> </w:t>
      </w:r>
      <w:r>
        <w:rPr>
          <w:color w:val="auto"/>
          <w:sz w:val="28"/>
        </w:rPr>
        <w:t>индивидуальной</w:t>
      </w:r>
      <w:r>
        <w:rPr>
          <w:color w:val="auto"/>
          <w:spacing w:val="-3"/>
          <w:sz w:val="28"/>
        </w:rPr>
        <w:t xml:space="preserve"> </w:t>
      </w:r>
      <w:r>
        <w:rPr>
          <w:color w:val="auto"/>
          <w:sz w:val="28"/>
        </w:rPr>
        <w:t>формой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обучения</w:t>
      </w:r>
      <w:r>
        <w:rPr>
          <w:color w:val="auto"/>
          <w:spacing w:val="2"/>
          <w:sz w:val="28"/>
        </w:rPr>
        <w:t xml:space="preserve"> </w:t>
      </w:r>
      <w:r>
        <w:rPr>
          <w:color w:val="auto"/>
          <w:sz w:val="28"/>
        </w:rPr>
        <w:t>–</w:t>
      </w:r>
      <w:r>
        <w:rPr>
          <w:color w:val="auto"/>
          <w:spacing w:val="-4"/>
          <w:sz w:val="28"/>
        </w:rPr>
        <w:t xml:space="preserve"> 5- 8 человек</w:t>
      </w:r>
      <w:r>
        <w:rPr>
          <w:color w:val="auto"/>
          <w:spacing w:val="-2"/>
          <w:sz w:val="28"/>
        </w:rPr>
        <w:t>.</w:t>
      </w:r>
    </w:p>
    <w:p>
      <w:pPr>
        <w:pStyle w:val="Style15"/>
        <w:spacing w:before="6" w:after="0"/>
        <w:ind w:left="0" w:right="0" w:firstLine="566"/>
        <w:rPr>
          <w:color w:val="auto"/>
        </w:rPr>
      </w:pPr>
      <w:r>
        <w:rPr>
          <w:color w:val="auto"/>
        </w:rPr>
      </w:r>
    </w:p>
    <w:p>
      <w:pPr>
        <w:pStyle w:val="2"/>
        <w:numPr>
          <w:ilvl w:val="1"/>
          <w:numId w:val="2"/>
        </w:numPr>
        <w:tabs>
          <w:tab w:val="clear" w:pos="720"/>
          <w:tab w:val="left" w:pos="1198" w:leader="none"/>
        </w:tabs>
        <w:spacing w:lineRule="auto" w:line="240" w:before="0" w:after="0"/>
        <w:ind w:left="707" w:right="1800" w:hanging="0"/>
        <w:jc w:val="left"/>
        <w:rPr>
          <w:color w:val="auto"/>
        </w:rPr>
      </w:pPr>
      <w:r>
        <w:rPr>
          <w:color w:val="auto"/>
        </w:rPr>
        <w:t>Основные формы образовательного процесса. Основными</w:t>
      </w:r>
      <w:r>
        <w:rPr>
          <w:color w:val="auto"/>
          <w:spacing w:val="-9"/>
        </w:rPr>
        <w:t xml:space="preserve"> </w:t>
      </w:r>
      <w:r>
        <w:rPr>
          <w:color w:val="auto"/>
        </w:rPr>
        <w:t>формами</w:t>
      </w:r>
      <w:r>
        <w:rPr>
          <w:color w:val="auto"/>
          <w:spacing w:val="-9"/>
        </w:rPr>
        <w:t xml:space="preserve"> </w:t>
      </w:r>
      <w:r>
        <w:rPr>
          <w:color w:val="auto"/>
        </w:rPr>
        <w:t>образовательного</w:t>
      </w:r>
      <w:r>
        <w:rPr>
          <w:color w:val="auto"/>
          <w:spacing w:val="-9"/>
        </w:rPr>
        <w:t xml:space="preserve"> </w:t>
      </w:r>
      <w:r>
        <w:rPr>
          <w:color w:val="auto"/>
        </w:rPr>
        <w:t>процесса</w:t>
      </w:r>
      <w:r>
        <w:rPr>
          <w:color w:val="auto"/>
          <w:spacing w:val="-8"/>
        </w:rPr>
        <w:t xml:space="preserve"> </w:t>
      </w:r>
      <w:r>
        <w:rPr>
          <w:color w:val="auto"/>
        </w:rPr>
        <w:t>являются: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848" w:leader="none"/>
        </w:tabs>
        <w:spacing w:lineRule="exact" w:line="337" w:before="0" w:after="0"/>
        <w:ind w:left="848" w:right="0" w:hanging="141"/>
        <w:jc w:val="left"/>
        <w:rPr>
          <w:color w:val="auto"/>
        </w:rPr>
      </w:pPr>
      <w:r>
        <w:rPr>
          <w:color w:val="auto"/>
          <w:sz w:val="28"/>
        </w:rPr>
        <w:t>теоретические</w:t>
      </w:r>
      <w:r>
        <w:rPr>
          <w:color w:val="auto"/>
          <w:spacing w:val="-10"/>
          <w:sz w:val="28"/>
        </w:rPr>
        <w:t xml:space="preserve"> </w:t>
      </w:r>
      <w:r>
        <w:rPr>
          <w:color w:val="auto"/>
          <w:sz w:val="28"/>
        </w:rPr>
        <w:t>и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практические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pacing w:val="-2"/>
          <w:sz w:val="28"/>
        </w:rPr>
        <w:t>занятия;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848" w:leader="none"/>
        </w:tabs>
        <w:spacing w:lineRule="exact" w:line="342" w:before="0" w:after="0"/>
        <w:ind w:left="848" w:right="0" w:hanging="141"/>
        <w:jc w:val="left"/>
        <w:rPr>
          <w:color w:val="auto"/>
        </w:rPr>
      </w:pPr>
      <w:r>
        <w:rPr>
          <w:color w:val="auto"/>
          <w:sz w:val="28"/>
        </w:rPr>
        <w:t>групповые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и</w:t>
      </w:r>
      <w:r>
        <w:rPr>
          <w:color w:val="auto"/>
          <w:spacing w:val="-9"/>
          <w:sz w:val="28"/>
        </w:rPr>
        <w:t xml:space="preserve"> </w:t>
      </w:r>
      <w:r>
        <w:rPr>
          <w:color w:val="auto"/>
          <w:sz w:val="28"/>
        </w:rPr>
        <w:t>индивидуальные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pacing w:val="-2"/>
          <w:sz w:val="28"/>
        </w:rPr>
        <w:t>занятия.</w:t>
      </w:r>
    </w:p>
    <w:p>
      <w:pPr>
        <w:pStyle w:val="Style15"/>
        <w:ind w:left="140" w:right="0" w:firstLine="566"/>
        <w:rPr>
          <w:color w:val="auto"/>
        </w:rPr>
      </w:pPr>
      <w:r>
        <w:rPr>
          <w:color w:val="auto"/>
        </w:rPr>
        <w:t>Количество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часов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на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групповые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и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индивидуальные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занятия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определяется</w:t>
      </w:r>
      <w:r>
        <w:rPr>
          <w:color w:val="auto"/>
          <w:spacing w:val="80"/>
        </w:rPr>
        <w:t xml:space="preserve"> </w:t>
      </w:r>
      <w:r>
        <w:rPr>
          <w:color w:val="auto"/>
        </w:rPr>
        <w:t>педагогами в соответствии с утвержденными программами.</w:t>
      </w:r>
    </w:p>
    <w:p>
      <w:pPr>
        <w:pStyle w:val="2"/>
        <w:spacing w:lineRule="exact" w:line="321"/>
        <w:ind w:left="707" w:right="0" w:firstLine="566"/>
        <w:rPr>
          <w:color w:val="auto"/>
        </w:rPr>
      </w:pPr>
      <w:r>
        <w:rPr>
          <w:color w:val="auto"/>
        </w:rPr>
        <w:t>Учебная</w:t>
      </w:r>
      <w:r>
        <w:rPr>
          <w:color w:val="auto"/>
          <w:spacing w:val="-7"/>
        </w:rPr>
        <w:t xml:space="preserve"> </w:t>
      </w:r>
      <w:r>
        <w:rPr>
          <w:color w:val="auto"/>
        </w:rPr>
        <w:t>нагрузка</w:t>
      </w:r>
      <w:r>
        <w:rPr>
          <w:color w:val="auto"/>
          <w:spacing w:val="-4"/>
        </w:rPr>
        <w:t xml:space="preserve"> </w:t>
      </w:r>
      <w:r>
        <w:rPr>
          <w:color w:val="auto"/>
        </w:rPr>
        <w:t>обучающихся</w:t>
      </w:r>
      <w:r>
        <w:rPr>
          <w:color w:val="auto"/>
          <w:spacing w:val="60"/>
        </w:rPr>
        <w:t xml:space="preserve"> </w:t>
      </w:r>
      <w:r>
        <w:rPr>
          <w:color w:val="auto"/>
        </w:rPr>
        <w:t>по</w:t>
      </w:r>
      <w:r>
        <w:rPr>
          <w:color w:val="auto"/>
          <w:spacing w:val="-3"/>
        </w:rPr>
        <w:t xml:space="preserve"> </w:t>
      </w:r>
      <w:r>
        <w:rPr>
          <w:color w:val="auto"/>
          <w:spacing w:val="-2"/>
        </w:rPr>
        <w:t>возрасту</w:t>
      </w:r>
      <w:r>
        <w:rPr>
          <w:b w:val="false"/>
          <w:color w:val="auto"/>
          <w:spacing w:val="-2"/>
        </w:rPr>
        <w:t>: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848" w:leader="none"/>
          <w:tab w:val="left" w:pos="2329" w:leader="none"/>
        </w:tabs>
        <w:spacing w:lineRule="exact" w:line="342" w:before="1" w:after="0"/>
        <w:ind w:left="848" w:right="0" w:hanging="141"/>
        <w:jc w:val="left"/>
        <w:rPr>
          <w:color w:val="auto"/>
        </w:rPr>
      </w:pPr>
      <w:r>
        <w:rPr>
          <w:color w:val="auto"/>
          <w:sz w:val="28"/>
        </w:rPr>
        <w:t xml:space="preserve">младший </w:t>
      </w:r>
      <w:r>
        <w:rPr>
          <w:color w:val="auto"/>
          <w:spacing w:val="-10"/>
          <w:sz w:val="28"/>
        </w:rPr>
        <w:t>-</w:t>
      </w:r>
      <w:r>
        <w:rPr>
          <w:color w:val="auto"/>
          <w:sz w:val="28"/>
        </w:rPr>
        <w:tab/>
        <w:t>4</w:t>
      </w:r>
      <w:r>
        <w:rPr>
          <w:color w:val="auto"/>
          <w:spacing w:val="1"/>
          <w:sz w:val="28"/>
        </w:rPr>
        <w:t xml:space="preserve"> </w:t>
      </w:r>
      <w:r>
        <w:rPr>
          <w:color w:val="auto"/>
          <w:sz w:val="28"/>
        </w:rPr>
        <w:t>часа</w:t>
      </w:r>
      <w:r>
        <w:rPr>
          <w:color w:val="auto"/>
          <w:spacing w:val="4"/>
          <w:sz w:val="28"/>
        </w:rPr>
        <w:t xml:space="preserve"> </w:t>
      </w:r>
      <w:r>
        <w:rPr>
          <w:color w:val="auto"/>
          <w:sz w:val="28"/>
        </w:rPr>
        <w:t>в</w:t>
      </w:r>
      <w:r>
        <w:rPr>
          <w:color w:val="auto"/>
          <w:spacing w:val="1"/>
          <w:sz w:val="28"/>
        </w:rPr>
        <w:t xml:space="preserve"> </w:t>
      </w:r>
      <w:r>
        <w:rPr>
          <w:color w:val="auto"/>
          <w:sz w:val="28"/>
        </w:rPr>
        <w:t>неделю</w:t>
      </w:r>
      <w:r>
        <w:rPr>
          <w:color w:val="auto"/>
          <w:spacing w:val="2"/>
          <w:sz w:val="28"/>
        </w:rPr>
        <w:t xml:space="preserve"> </w:t>
      </w:r>
      <w:r>
        <w:rPr>
          <w:color w:val="auto"/>
          <w:sz w:val="28"/>
        </w:rPr>
        <w:t>-</w:t>
      </w:r>
      <w:r>
        <w:rPr>
          <w:color w:val="auto"/>
          <w:spacing w:val="3"/>
          <w:sz w:val="28"/>
        </w:rPr>
        <w:t xml:space="preserve"> </w:t>
      </w:r>
      <w:r>
        <w:rPr>
          <w:color w:val="auto"/>
          <w:sz w:val="28"/>
        </w:rPr>
        <w:t>групповые;</w:t>
      </w:r>
      <w:r>
        <w:rPr>
          <w:color w:val="auto"/>
          <w:spacing w:val="2"/>
          <w:sz w:val="28"/>
        </w:rPr>
        <w:t xml:space="preserve"> </w:t>
      </w:r>
      <w:r>
        <w:rPr>
          <w:color w:val="auto"/>
          <w:sz w:val="28"/>
        </w:rPr>
        <w:t>1</w:t>
      </w:r>
      <w:r>
        <w:rPr>
          <w:color w:val="auto"/>
          <w:spacing w:val="2"/>
          <w:sz w:val="28"/>
        </w:rPr>
        <w:t xml:space="preserve"> </w:t>
      </w:r>
      <w:r>
        <w:rPr>
          <w:color w:val="auto"/>
          <w:sz w:val="28"/>
        </w:rPr>
        <w:t>час</w:t>
      </w:r>
      <w:r>
        <w:rPr>
          <w:color w:val="auto"/>
          <w:spacing w:val="3"/>
          <w:sz w:val="28"/>
        </w:rPr>
        <w:t xml:space="preserve"> </w:t>
      </w:r>
      <w:r>
        <w:rPr>
          <w:color w:val="auto"/>
          <w:spacing w:val="-2"/>
          <w:sz w:val="28"/>
        </w:rPr>
        <w:t>индивидуальный;</w:t>
      </w:r>
    </w:p>
    <w:p>
      <w:pPr>
        <w:sectPr>
          <w:type w:val="nextPage"/>
          <w:pgSz w:w="11906" w:h="16850"/>
          <w:pgMar w:left="992" w:right="989" w:header="0" w:top="50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2"/>
          <w:numId w:val="2"/>
        </w:numPr>
        <w:tabs>
          <w:tab w:val="clear" w:pos="720"/>
          <w:tab w:val="left" w:pos="848" w:leader="none"/>
          <w:tab w:val="left" w:pos="2344" w:leader="none"/>
        </w:tabs>
        <w:spacing w:lineRule="exact" w:line="342" w:before="0" w:after="0"/>
        <w:ind w:left="848" w:right="0" w:hanging="141"/>
        <w:jc w:val="left"/>
        <w:rPr>
          <w:color w:val="auto"/>
        </w:rPr>
      </w:pPr>
      <w:r>
        <w:rPr>
          <w:color w:val="auto"/>
          <w:sz w:val="28"/>
        </w:rPr>
        <w:t>средний</w:t>
      </w:r>
      <w:r>
        <w:rPr>
          <w:color w:val="auto"/>
          <w:spacing w:val="66"/>
          <w:sz w:val="28"/>
        </w:rPr>
        <w:t xml:space="preserve"> </w:t>
      </w:r>
      <w:r>
        <w:rPr>
          <w:color w:val="auto"/>
          <w:spacing w:val="-10"/>
          <w:sz w:val="28"/>
        </w:rPr>
        <w:t>-</w:t>
      </w:r>
      <w:r>
        <w:rPr>
          <w:color w:val="auto"/>
          <w:sz w:val="28"/>
        </w:rPr>
        <w:tab/>
        <w:t>4-6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часов</w:t>
      </w:r>
      <w:r>
        <w:rPr>
          <w:color w:val="auto"/>
          <w:spacing w:val="-3"/>
          <w:sz w:val="28"/>
        </w:rPr>
        <w:t xml:space="preserve"> </w:t>
      </w:r>
      <w:r>
        <w:rPr>
          <w:color w:val="auto"/>
          <w:sz w:val="28"/>
        </w:rPr>
        <w:t>в</w:t>
      </w:r>
      <w:r>
        <w:rPr>
          <w:color w:val="auto"/>
          <w:spacing w:val="-3"/>
          <w:sz w:val="28"/>
        </w:rPr>
        <w:t xml:space="preserve"> </w:t>
      </w:r>
      <w:r>
        <w:rPr>
          <w:color w:val="auto"/>
          <w:sz w:val="28"/>
        </w:rPr>
        <w:t>неделю</w:t>
      </w:r>
      <w:r>
        <w:rPr>
          <w:color w:val="auto"/>
          <w:spacing w:val="-3"/>
          <w:sz w:val="28"/>
        </w:rPr>
        <w:t xml:space="preserve"> </w:t>
      </w:r>
      <w:r>
        <w:rPr>
          <w:color w:val="auto"/>
          <w:sz w:val="28"/>
        </w:rPr>
        <w:t>-</w:t>
      </w:r>
      <w:r>
        <w:rPr>
          <w:color w:val="auto"/>
          <w:spacing w:val="-3"/>
          <w:sz w:val="28"/>
        </w:rPr>
        <w:t xml:space="preserve"> </w:t>
      </w:r>
      <w:r>
        <w:rPr>
          <w:color w:val="auto"/>
          <w:sz w:val="28"/>
        </w:rPr>
        <w:t>групповые;</w:t>
      </w:r>
      <w:r>
        <w:rPr>
          <w:color w:val="auto"/>
          <w:spacing w:val="66"/>
          <w:sz w:val="28"/>
        </w:rPr>
        <w:t xml:space="preserve"> </w:t>
      </w:r>
      <w:r>
        <w:rPr>
          <w:color w:val="auto"/>
          <w:sz w:val="28"/>
        </w:rPr>
        <w:t>1-2</w:t>
      </w:r>
      <w:r>
        <w:rPr>
          <w:color w:val="auto"/>
          <w:spacing w:val="66"/>
          <w:sz w:val="28"/>
        </w:rPr>
        <w:t xml:space="preserve"> </w:t>
      </w:r>
      <w:r>
        <w:rPr>
          <w:color w:val="auto"/>
          <w:sz w:val="28"/>
        </w:rPr>
        <w:t>часа</w:t>
      </w:r>
      <w:r>
        <w:rPr>
          <w:color w:val="auto"/>
          <w:spacing w:val="65"/>
          <w:sz w:val="28"/>
        </w:rPr>
        <w:t xml:space="preserve"> </w:t>
      </w:r>
      <w:r>
        <w:rPr>
          <w:color w:val="auto"/>
          <w:spacing w:val="-2"/>
          <w:sz w:val="28"/>
        </w:rPr>
        <w:t>индивидуальные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848" w:leader="none"/>
          <w:tab w:val="left" w:pos="2320" w:leader="none"/>
          <w:tab w:val="left" w:pos="7416" w:leader="none"/>
        </w:tabs>
        <w:spacing w:lineRule="auto" w:line="240" w:before="77" w:after="0"/>
        <w:ind w:left="848" w:right="0" w:hanging="141"/>
        <w:jc w:val="left"/>
        <w:rPr>
          <w:color w:val="auto"/>
        </w:rPr>
      </w:pPr>
      <w:r>
        <w:rPr>
          <w:color w:val="auto"/>
          <w:sz w:val="28"/>
        </w:rPr>
        <w:t>старший</w:t>
      </w:r>
      <w:r>
        <w:rPr>
          <w:color w:val="auto"/>
          <w:spacing w:val="-2"/>
          <w:sz w:val="28"/>
        </w:rPr>
        <w:t xml:space="preserve"> </w:t>
      </w:r>
      <w:r>
        <w:rPr>
          <w:color w:val="auto"/>
          <w:spacing w:val="-10"/>
          <w:sz w:val="28"/>
        </w:rPr>
        <w:t>-</w:t>
      </w:r>
      <w:r>
        <w:rPr>
          <w:color w:val="auto"/>
          <w:sz w:val="28"/>
        </w:rPr>
        <w:tab/>
        <w:t>4-6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часов</w:t>
      </w:r>
      <w:r>
        <w:rPr>
          <w:color w:val="auto"/>
          <w:spacing w:val="-3"/>
          <w:sz w:val="28"/>
        </w:rPr>
        <w:t xml:space="preserve"> </w:t>
      </w:r>
      <w:r>
        <w:rPr>
          <w:color w:val="auto"/>
          <w:sz w:val="28"/>
        </w:rPr>
        <w:t>в</w:t>
      </w:r>
      <w:r>
        <w:rPr>
          <w:color w:val="auto"/>
          <w:spacing w:val="-3"/>
          <w:sz w:val="28"/>
        </w:rPr>
        <w:t xml:space="preserve"> </w:t>
      </w:r>
      <w:r>
        <w:rPr>
          <w:color w:val="auto"/>
          <w:sz w:val="28"/>
        </w:rPr>
        <w:t>неделю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-</w:t>
      </w:r>
      <w:r>
        <w:rPr>
          <w:color w:val="auto"/>
          <w:spacing w:val="-3"/>
          <w:sz w:val="28"/>
        </w:rPr>
        <w:t xml:space="preserve"> </w:t>
      </w:r>
      <w:r>
        <w:rPr>
          <w:color w:val="auto"/>
          <w:sz w:val="28"/>
        </w:rPr>
        <w:t>групповые;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1-2</w:t>
      </w:r>
      <w:r>
        <w:rPr>
          <w:color w:val="auto"/>
          <w:spacing w:val="-2"/>
          <w:sz w:val="28"/>
        </w:rPr>
        <w:t xml:space="preserve"> </w:t>
      </w:r>
      <w:r>
        <w:rPr>
          <w:color w:val="auto"/>
          <w:spacing w:val="-4"/>
          <w:sz w:val="28"/>
        </w:rPr>
        <w:t>часа</w:t>
      </w:r>
      <w:r>
        <w:rPr>
          <w:color w:val="auto"/>
          <w:sz w:val="28"/>
        </w:rPr>
        <w:tab/>
      </w:r>
      <w:r>
        <w:rPr>
          <w:color w:val="auto"/>
          <w:spacing w:val="-2"/>
          <w:sz w:val="28"/>
        </w:rPr>
        <w:t>индивидуальные;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848" w:leader="none"/>
        </w:tabs>
        <w:spacing w:lineRule="auto" w:line="240" w:before="1" w:after="0"/>
        <w:ind w:left="848" w:right="0" w:hanging="141"/>
        <w:jc w:val="left"/>
        <w:rPr>
          <w:color w:val="auto"/>
        </w:rPr>
      </w:pPr>
      <w:r>
        <w:rPr>
          <w:color w:val="auto"/>
          <w:sz w:val="28"/>
        </w:rPr>
        <w:t>группа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с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индивидуальным</w:t>
      </w:r>
      <w:r>
        <w:rPr>
          <w:color w:val="auto"/>
          <w:spacing w:val="-3"/>
          <w:sz w:val="28"/>
        </w:rPr>
        <w:t xml:space="preserve"> </w:t>
      </w:r>
      <w:r>
        <w:rPr>
          <w:color w:val="auto"/>
          <w:sz w:val="28"/>
        </w:rPr>
        <w:t>обучением –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2-4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часа</w:t>
      </w:r>
      <w:r>
        <w:rPr>
          <w:color w:val="auto"/>
          <w:spacing w:val="-3"/>
          <w:sz w:val="28"/>
        </w:rPr>
        <w:t xml:space="preserve"> </w:t>
      </w:r>
      <w:r>
        <w:rPr>
          <w:color w:val="auto"/>
          <w:sz w:val="28"/>
        </w:rPr>
        <w:t>в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pacing w:val="-2"/>
          <w:sz w:val="28"/>
        </w:rPr>
        <w:t>неделю.</w:t>
      </w:r>
    </w:p>
    <w:p>
      <w:pPr>
        <w:pStyle w:val="2"/>
        <w:numPr>
          <w:ilvl w:val="1"/>
          <w:numId w:val="2"/>
        </w:numPr>
        <w:tabs>
          <w:tab w:val="clear" w:pos="720"/>
          <w:tab w:val="left" w:pos="1422" w:leader="none"/>
        </w:tabs>
        <w:spacing w:lineRule="auto" w:line="240" w:before="0" w:after="0"/>
        <w:ind w:left="140" w:right="138" w:firstLine="566"/>
        <w:jc w:val="both"/>
        <w:rPr>
          <w:color w:val="auto"/>
        </w:rPr>
      </w:pPr>
      <w:r>
        <w:rPr>
          <w:color w:val="auto"/>
        </w:rPr>
        <w:t xml:space="preserve">Система диагностики обучающихся, формы и порядок её </w:t>
      </w:r>
      <w:r>
        <w:rPr>
          <w:color w:val="auto"/>
          <w:spacing w:val="-2"/>
        </w:rPr>
        <w:t>проведения.</w:t>
      </w:r>
    </w:p>
    <w:p>
      <w:pPr>
        <w:pStyle w:val="Style15"/>
        <w:ind w:left="140" w:right="138" w:firstLine="708"/>
        <w:jc w:val="both"/>
        <w:rPr>
          <w:color w:val="auto"/>
        </w:rPr>
      </w:pPr>
      <w:r>
        <w:rPr>
          <w:color w:val="auto"/>
        </w:rPr>
        <w:t>Диагностика результативности обучающихся по освоению дополнительных образовательных программ МБОУ ДО ДДТ Мясниковского района - неотъемлемая часть образовательного процесса, позволяющая оценить уровень и качество освоения обучающимися программы дополнительного образования.</w:t>
      </w:r>
    </w:p>
    <w:p>
      <w:pPr>
        <w:pStyle w:val="Style15"/>
        <w:ind w:left="140" w:right="134" w:firstLine="708"/>
        <w:jc w:val="both"/>
        <w:rPr>
          <w:color w:val="auto"/>
        </w:rPr>
      </w:pPr>
      <w:r>
        <w:rPr>
          <w:color w:val="auto"/>
        </w:rPr>
        <w:t>Входная, промежуточная и итоговая диагностика обучающихся проводится в соответствии с Положением о проведении диагностики результативности обучающихся по освоению дополнительных образовательных программ в МБОУ ДО ДДТ Мясниковского района.</w:t>
      </w:r>
    </w:p>
    <w:p>
      <w:pPr>
        <w:pStyle w:val="Style15"/>
        <w:spacing w:lineRule="exact" w:line="322"/>
        <w:ind w:left="849" w:right="0" w:firstLine="566"/>
        <w:jc w:val="both"/>
        <w:rPr>
          <w:color w:val="auto"/>
        </w:rPr>
      </w:pPr>
      <w:r>
        <w:rPr>
          <w:color w:val="auto"/>
        </w:rPr>
        <w:t>Результаты</w:t>
      </w:r>
      <w:r>
        <w:rPr>
          <w:color w:val="auto"/>
          <w:spacing w:val="-8"/>
        </w:rPr>
        <w:t xml:space="preserve"> </w:t>
      </w:r>
      <w:r>
        <w:rPr>
          <w:color w:val="auto"/>
        </w:rPr>
        <w:t>диагностики</w:t>
      </w:r>
      <w:r>
        <w:rPr>
          <w:color w:val="auto"/>
          <w:spacing w:val="-8"/>
        </w:rPr>
        <w:t xml:space="preserve"> </w:t>
      </w:r>
      <w:r>
        <w:rPr>
          <w:color w:val="auto"/>
        </w:rPr>
        <w:t>оцениваются</w:t>
      </w:r>
      <w:r>
        <w:rPr>
          <w:color w:val="auto"/>
          <w:spacing w:val="-6"/>
        </w:rPr>
        <w:t xml:space="preserve"> </w:t>
      </w:r>
      <w:r>
        <w:rPr>
          <w:color w:val="auto"/>
        </w:rPr>
        <w:t>по</w:t>
      </w:r>
      <w:r>
        <w:rPr>
          <w:color w:val="auto"/>
          <w:spacing w:val="-4"/>
        </w:rPr>
        <w:t xml:space="preserve"> </w:t>
      </w:r>
      <w:r>
        <w:rPr>
          <w:color w:val="auto"/>
        </w:rPr>
        <w:t>двум</w:t>
      </w:r>
      <w:r>
        <w:rPr>
          <w:color w:val="auto"/>
          <w:spacing w:val="-6"/>
        </w:rPr>
        <w:t xml:space="preserve"> </w:t>
      </w:r>
      <w:r>
        <w:rPr>
          <w:color w:val="auto"/>
        </w:rPr>
        <w:t>группам</w:t>
      </w:r>
      <w:r>
        <w:rPr>
          <w:color w:val="auto"/>
          <w:spacing w:val="-5"/>
        </w:rPr>
        <w:t xml:space="preserve"> </w:t>
      </w:r>
      <w:r>
        <w:rPr>
          <w:color w:val="auto"/>
          <w:spacing w:val="-2"/>
        </w:rPr>
        <w:t>показателей:</w:t>
      </w:r>
    </w:p>
    <w:p>
      <w:pPr>
        <w:pStyle w:val="Style15"/>
        <w:ind w:left="140" w:right="138" w:firstLine="708"/>
        <w:jc w:val="both"/>
        <w:rPr>
          <w:color w:val="auto"/>
        </w:rPr>
      </w:pPr>
      <w:r>
        <w:rPr>
          <w:color w:val="auto"/>
        </w:rPr>
        <w:t>Личностные достижения: выражают</w:t>
      </w:r>
      <w:r>
        <w:rPr>
          <w:color w:val="auto"/>
          <w:spacing w:val="-3"/>
        </w:rPr>
        <w:t xml:space="preserve"> </w:t>
      </w:r>
      <w:r>
        <w:rPr>
          <w:color w:val="auto"/>
        </w:rPr>
        <w:t>изменения</w:t>
      </w:r>
      <w:r>
        <w:rPr>
          <w:color w:val="auto"/>
          <w:spacing w:val="-2"/>
        </w:rPr>
        <w:t xml:space="preserve"> </w:t>
      </w:r>
      <w:r>
        <w:rPr>
          <w:color w:val="auto"/>
        </w:rPr>
        <w:t>личностных</w:t>
      </w:r>
      <w:r>
        <w:rPr>
          <w:color w:val="auto"/>
          <w:spacing w:val="-2"/>
        </w:rPr>
        <w:t xml:space="preserve"> </w:t>
      </w:r>
      <w:r>
        <w:rPr>
          <w:color w:val="auto"/>
        </w:rPr>
        <w:t>качеств</w:t>
      </w:r>
      <w:r>
        <w:rPr>
          <w:color w:val="auto"/>
          <w:spacing w:val="-3"/>
        </w:rPr>
        <w:t xml:space="preserve"> </w:t>
      </w:r>
      <w:r>
        <w:rPr>
          <w:color w:val="auto"/>
        </w:rPr>
        <w:t xml:space="preserve">ребёнка под влиянием занятий в данном творческом объединении. Критерии личностного </w:t>
      </w:r>
      <w:r>
        <w:rPr>
          <w:color w:val="auto"/>
          <w:spacing w:val="-2"/>
        </w:rPr>
        <w:t>достижения: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11" w:leader="none"/>
        </w:tabs>
        <w:spacing w:lineRule="exact" w:line="322" w:before="0" w:after="0"/>
        <w:ind w:left="1011" w:right="0" w:hanging="162"/>
        <w:jc w:val="left"/>
        <w:rPr>
          <w:color w:val="auto"/>
        </w:rPr>
      </w:pPr>
      <w:r>
        <w:rPr>
          <w:color w:val="auto"/>
          <w:sz w:val="28"/>
        </w:rPr>
        <w:t>познавательная</w:t>
      </w:r>
      <w:r>
        <w:rPr>
          <w:color w:val="auto"/>
          <w:spacing w:val="-10"/>
          <w:sz w:val="28"/>
        </w:rPr>
        <w:t xml:space="preserve"> </w:t>
      </w:r>
      <w:r>
        <w:rPr>
          <w:color w:val="auto"/>
          <w:sz w:val="28"/>
        </w:rPr>
        <w:t>активность,</w:t>
      </w:r>
      <w:r>
        <w:rPr>
          <w:color w:val="auto"/>
          <w:spacing w:val="-10"/>
          <w:sz w:val="28"/>
        </w:rPr>
        <w:t xml:space="preserve"> </w:t>
      </w:r>
      <w:r>
        <w:rPr>
          <w:color w:val="auto"/>
          <w:spacing w:val="-2"/>
          <w:sz w:val="28"/>
        </w:rPr>
        <w:t>мотивация;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11" w:leader="none"/>
        </w:tabs>
        <w:spacing w:lineRule="exact" w:line="322" w:before="0" w:after="0"/>
        <w:ind w:left="1011" w:right="0" w:hanging="162"/>
        <w:jc w:val="left"/>
        <w:rPr>
          <w:color w:val="auto"/>
        </w:rPr>
      </w:pPr>
      <w:r>
        <w:rPr>
          <w:color w:val="auto"/>
          <w:spacing w:val="-2"/>
          <w:sz w:val="28"/>
        </w:rPr>
        <w:t>самостоятельность;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11" w:leader="none"/>
        </w:tabs>
        <w:spacing w:lineRule="exact" w:line="322" w:before="0" w:after="0"/>
        <w:ind w:left="1011" w:right="0" w:hanging="162"/>
        <w:jc w:val="left"/>
        <w:rPr>
          <w:color w:val="auto"/>
        </w:rPr>
      </w:pPr>
      <w:r>
        <w:rPr>
          <w:color w:val="auto"/>
          <w:spacing w:val="-2"/>
          <w:sz w:val="28"/>
        </w:rPr>
        <w:t>аккуратность;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11" w:leader="none"/>
        </w:tabs>
        <w:spacing w:lineRule="auto" w:line="240" w:before="0" w:after="0"/>
        <w:ind w:left="1011" w:right="0" w:hanging="162"/>
        <w:jc w:val="left"/>
        <w:rPr>
          <w:color w:val="auto"/>
        </w:rPr>
      </w:pPr>
      <w:r>
        <w:rPr>
          <w:color w:val="auto"/>
          <w:sz w:val="28"/>
        </w:rPr>
        <w:t>эмоциональный</w:t>
      </w:r>
      <w:r>
        <w:rPr>
          <w:color w:val="auto"/>
          <w:spacing w:val="-15"/>
          <w:sz w:val="28"/>
        </w:rPr>
        <w:t xml:space="preserve"> </w:t>
      </w:r>
      <w:r>
        <w:rPr>
          <w:color w:val="auto"/>
          <w:spacing w:val="-2"/>
          <w:sz w:val="28"/>
        </w:rPr>
        <w:t>самоконтроль;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11" w:leader="none"/>
        </w:tabs>
        <w:spacing w:lineRule="exact" w:line="322" w:before="0" w:after="0"/>
        <w:ind w:left="1011" w:right="0" w:hanging="162"/>
        <w:jc w:val="left"/>
        <w:rPr>
          <w:color w:val="auto"/>
        </w:rPr>
      </w:pPr>
      <w:r>
        <w:rPr>
          <w:color w:val="auto"/>
          <w:sz w:val="28"/>
        </w:rPr>
        <w:t>коммуникабельность,</w:t>
      </w:r>
      <w:r>
        <w:rPr>
          <w:color w:val="auto"/>
          <w:spacing w:val="-13"/>
          <w:sz w:val="28"/>
        </w:rPr>
        <w:t xml:space="preserve"> </w:t>
      </w:r>
      <w:r>
        <w:rPr>
          <w:color w:val="auto"/>
          <w:sz w:val="28"/>
        </w:rPr>
        <w:t>культура</w:t>
      </w:r>
      <w:r>
        <w:rPr>
          <w:color w:val="auto"/>
          <w:spacing w:val="-12"/>
          <w:sz w:val="28"/>
        </w:rPr>
        <w:t xml:space="preserve"> </w:t>
      </w:r>
      <w:r>
        <w:rPr>
          <w:color w:val="auto"/>
          <w:spacing w:val="-2"/>
          <w:sz w:val="28"/>
        </w:rPr>
        <w:t>общения.</w:t>
      </w:r>
    </w:p>
    <w:p>
      <w:pPr>
        <w:pStyle w:val="Style15"/>
        <w:ind w:left="140" w:right="138" w:firstLine="708"/>
        <w:jc w:val="both"/>
        <w:rPr>
          <w:color w:val="auto"/>
        </w:rPr>
      </w:pPr>
      <w:r>
        <w:rPr>
          <w:color w:val="auto"/>
        </w:rPr>
        <w:t>Учебные достижения: знания, умения и навыки, приобретенные в процессе освоения дополнительной образовательной программы. Критерии учебных достижений (не более пяти) разрабатываются педагогом дополнительного образования, исходя из направленности и специфики объединения.</w:t>
      </w:r>
    </w:p>
    <w:p>
      <w:pPr>
        <w:pStyle w:val="Style15"/>
        <w:ind w:left="140" w:right="135" w:firstLine="708"/>
        <w:jc w:val="both"/>
        <w:rPr>
          <w:color w:val="auto"/>
        </w:rPr>
      </w:pPr>
      <w:r>
        <w:rPr>
          <w:color w:val="auto"/>
        </w:rPr>
        <w:t>Для оценки результатов диагностики в МБОУ ДО ДДТ Мясниковского района применяется система уровней: низкий средний и высокий.</w:t>
      </w:r>
    </w:p>
    <w:p>
      <w:pPr>
        <w:pStyle w:val="Style15"/>
        <w:ind w:left="140" w:right="136" w:firstLine="708"/>
        <w:jc w:val="both"/>
        <w:rPr>
          <w:color w:val="auto"/>
        </w:rPr>
      </w:pPr>
      <w:r>
        <w:rPr>
          <w:color w:val="auto"/>
        </w:rPr>
        <w:t>Результаты диагностики оформляются и представляются директору МБОУ ДО ДДТ в порядке, закрепленном Положением о проведении диагностики и результативности обучающихся по освоению дополнительных</w:t>
      </w:r>
      <w:r>
        <w:rPr>
          <w:color w:val="auto"/>
          <w:spacing w:val="-3"/>
        </w:rPr>
        <w:t xml:space="preserve"> </w:t>
      </w:r>
      <w:r>
        <w:rPr>
          <w:color w:val="auto"/>
        </w:rPr>
        <w:t>образовательных</w:t>
      </w:r>
      <w:r>
        <w:rPr>
          <w:color w:val="auto"/>
          <w:spacing w:val="-3"/>
        </w:rPr>
        <w:t xml:space="preserve"> </w:t>
      </w:r>
      <w:r>
        <w:rPr>
          <w:color w:val="auto"/>
        </w:rPr>
        <w:t>программ в</w:t>
      </w:r>
      <w:r>
        <w:rPr>
          <w:color w:val="auto"/>
          <w:spacing w:val="-1"/>
        </w:rPr>
        <w:t xml:space="preserve"> </w:t>
      </w:r>
      <w:r>
        <w:rPr>
          <w:color w:val="auto"/>
        </w:rPr>
        <w:t>МБОУДО</w:t>
      </w:r>
      <w:r>
        <w:rPr>
          <w:color w:val="auto"/>
          <w:spacing w:val="-1"/>
        </w:rPr>
        <w:t xml:space="preserve">  Мясниковского района</w:t>
      </w:r>
      <w:r>
        <w:rPr>
          <w:color w:val="auto"/>
        </w:rPr>
        <w:t>».</w:t>
      </w:r>
    </w:p>
    <w:p>
      <w:pPr>
        <w:pStyle w:val="Style15"/>
        <w:spacing w:before="315" w:after="6"/>
        <w:ind w:left="849" w:right="0" w:firstLine="566"/>
        <w:rPr>
          <w:color w:val="auto"/>
        </w:rPr>
      </w:pPr>
      <w:r>
        <w:rPr>
          <w:color w:val="auto"/>
        </w:rPr>
        <w:t>Срок</w:t>
      </w:r>
      <w:r>
        <w:rPr>
          <w:color w:val="auto"/>
          <w:spacing w:val="-8"/>
        </w:rPr>
        <w:t xml:space="preserve"> </w:t>
      </w:r>
      <w:r>
        <w:rPr>
          <w:color w:val="auto"/>
        </w:rPr>
        <w:t>проведения</w:t>
      </w:r>
      <w:r>
        <w:rPr>
          <w:color w:val="auto"/>
          <w:spacing w:val="-6"/>
        </w:rPr>
        <w:t xml:space="preserve"> </w:t>
      </w:r>
      <w:r>
        <w:rPr>
          <w:color w:val="auto"/>
        </w:rPr>
        <w:t>диагностики</w:t>
      </w:r>
      <w:r>
        <w:rPr>
          <w:color w:val="auto"/>
          <w:spacing w:val="-5"/>
        </w:rPr>
        <w:t xml:space="preserve"> </w:t>
      </w:r>
      <w:r>
        <w:rPr>
          <w:color w:val="auto"/>
        </w:rPr>
        <w:t>в</w:t>
      </w:r>
      <w:r>
        <w:rPr>
          <w:color w:val="auto"/>
          <w:spacing w:val="-6"/>
        </w:rPr>
        <w:t xml:space="preserve"> </w:t>
      </w:r>
      <w:r>
        <w:rPr>
          <w:color w:val="auto"/>
        </w:rPr>
        <w:t>2026-2027</w:t>
      </w:r>
      <w:r>
        <w:rPr>
          <w:color w:val="auto"/>
          <w:spacing w:val="-6"/>
        </w:rPr>
        <w:t xml:space="preserve"> </w:t>
      </w:r>
      <w:r>
        <w:rPr>
          <w:color w:val="auto"/>
        </w:rPr>
        <w:t>учебном</w:t>
      </w:r>
      <w:r>
        <w:rPr>
          <w:color w:val="auto"/>
          <w:spacing w:val="-5"/>
        </w:rPr>
        <w:t xml:space="preserve"> </w:t>
      </w:r>
      <w:r>
        <w:rPr>
          <w:color w:val="auto"/>
          <w:spacing w:val="-2"/>
        </w:rPr>
        <w:t>году:</w:t>
      </w:r>
    </w:p>
    <w:tbl>
      <w:tblPr>
        <w:tblW w:w="10034" w:type="dxa"/>
        <w:jc w:val="left"/>
        <w:tblInd w:w="37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3496"/>
        <w:gridCol w:w="2710"/>
        <w:gridCol w:w="3828"/>
      </w:tblGrid>
      <w:tr>
        <w:trPr>
          <w:trHeight w:val="323" w:hRule="atLeast"/>
        </w:trPr>
        <w:tc>
          <w:tcPr>
            <w:tcW w:w="3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4"/>
              <w:ind w:left="727" w:right="0" w:firstLine="566"/>
              <w:jc w:val="left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Вид</w:t>
            </w:r>
            <w:r>
              <w:rPr>
                <w:color w:val="auto"/>
                <w:spacing w:val="-3"/>
                <w:sz w:val="28"/>
              </w:rPr>
              <w:t xml:space="preserve"> </w:t>
            </w:r>
            <w:r>
              <w:rPr>
                <w:color w:val="auto"/>
                <w:spacing w:val="-2"/>
                <w:sz w:val="28"/>
              </w:rPr>
              <w:t>диагностики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4"/>
              <w:ind w:left="11" w:right="1" w:firstLine="566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Срок</w:t>
            </w:r>
            <w:r>
              <w:rPr>
                <w:color w:val="auto"/>
                <w:spacing w:val="-2"/>
                <w:sz w:val="28"/>
              </w:rPr>
              <w:t xml:space="preserve"> проведения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4"/>
              <w:ind w:left="9" w:right="1" w:firstLine="566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Представление</w:t>
            </w:r>
            <w:r>
              <w:rPr>
                <w:color w:val="auto"/>
                <w:spacing w:val="-10"/>
                <w:sz w:val="28"/>
              </w:rPr>
              <w:t xml:space="preserve"> </w:t>
            </w:r>
            <w:r>
              <w:rPr>
                <w:color w:val="auto"/>
                <w:spacing w:val="-2"/>
                <w:sz w:val="28"/>
              </w:rPr>
              <w:t>результатов</w:t>
            </w:r>
          </w:p>
        </w:tc>
      </w:tr>
      <w:tr>
        <w:trPr>
          <w:trHeight w:val="321" w:hRule="atLeast"/>
        </w:trPr>
        <w:tc>
          <w:tcPr>
            <w:tcW w:w="3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107" w:right="0" w:firstLine="566"/>
              <w:jc w:val="left"/>
              <w:rPr>
                <w:color w:val="auto"/>
                <w:sz w:val="28"/>
              </w:rPr>
            </w:pPr>
            <w:r>
              <w:rPr>
                <w:color w:val="auto"/>
                <w:spacing w:val="-2"/>
                <w:sz w:val="28"/>
              </w:rPr>
              <w:t>Входная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11" w:right="1" w:firstLine="566"/>
              <w:rPr>
                <w:color w:val="auto"/>
                <w:sz w:val="28"/>
              </w:rPr>
            </w:pPr>
            <w:r>
              <w:rPr>
                <w:color w:val="auto"/>
                <w:spacing w:val="-2"/>
                <w:sz w:val="28"/>
              </w:rPr>
              <w:t>сентябрь-октябрь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9" w:right="0" w:firstLine="566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до</w:t>
            </w:r>
            <w:r>
              <w:rPr>
                <w:color w:val="auto"/>
                <w:spacing w:val="-3"/>
                <w:sz w:val="28"/>
              </w:rPr>
              <w:t xml:space="preserve"> </w:t>
            </w:r>
            <w:r>
              <w:rPr>
                <w:color w:val="auto"/>
                <w:spacing w:val="-2"/>
                <w:sz w:val="28"/>
              </w:rPr>
              <w:t>22.10.2026</w:t>
            </w:r>
          </w:p>
        </w:tc>
      </w:tr>
      <w:tr>
        <w:trPr>
          <w:trHeight w:val="642" w:hRule="atLeast"/>
        </w:trPr>
        <w:tc>
          <w:tcPr>
            <w:tcW w:w="3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/>
              <w:ind w:left="107" w:right="0" w:firstLine="566"/>
              <w:jc w:val="left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Промежуточная</w:t>
            </w:r>
            <w:r>
              <w:rPr>
                <w:color w:val="auto"/>
                <w:spacing w:val="-14"/>
                <w:sz w:val="28"/>
              </w:rPr>
              <w:t xml:space="preserve"> </w:t>
            </w:r>
            <w:r>
              <w:rPr>
                <w:color w:val="auto"/>
                <w:spacing w:val="-5"/>
                <w:sz w:val="28"/>
              </w:rPr>
              <w:t>(за</w:t>
            </w:r>
          </w:p>
          <w:p>
            <w:pPr>
              <w:pStyle w:val="TableParagraph"/>
              <w:widowControl w:val="false"/>
              <w:spacing w:lineRule="exact" w:line="308"/>
              <w:ind w:left="107" w:right="0" w:firstLine="566"/>
              <w:jc w:val="left"/>
              <w:rPr>
                <w:color w:val="auto"/>
                <w:sz w:val="28"/>
              </w:rPr>
            </w:pPr>
            <w:r>
              <w:rPr>
                <w:color w:val="auto"/>
                <w:spacing w:val="-2"/>
                <w:sz w:val="28"/>
              </w:rPr>
              <w:t>полугодие)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/>
              <w:ind w:left="11" w:right="4" w:firstLine="566"/>
              <w:rPr>
                <w:color w:val="auto"/>
                <w:sz w:val="28"/>
              </w:rPr>
            </w:pPr>
            <w:r>
              <w:rPr>
                <w:color w:val="auto"/>
                <w:spacing w:val="-2"/>
                <w:sz w:val="28"/>
              </w:rPr>
              <w:t>декабрь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/>
              <w:ind w:left="9" w:right="0" w:firstLine="566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до</w:t>
            </w:r>
            <w:r>
              <w:rPr>
                <w:color w:val="auto"/>
                <w:spacing w:val="-3"/>
                <w:sz w:val="28"/>
              </w:rPr>
              <w:t xml:space="preserve"> </w:t>
            </w:r>
            <w:r>
              <w:rPr>
                <w:color w:val="auto"/>
                <w:spacing w:val="-2"/>
                <w:sz w:val="28"/>
              </w:rPr>
              <w:t>25.12.2026</w:t>
            </w:r>
          </w:p>
        </w:tc>
      </w:tr>
      <w:tr>
        <w:trPr>
          <w:trHeight w:val="645" w:hRule="atLeast"/>
        </w:trPr>
        <w:tc>
          <w:tcPr>
            <w:tcW w:w="3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7"/>
              <w:ind w:left="107" w:right="0" w:firstLine="566"/>
              <w:jc w:val="left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Промежуточная</w:t>
            </w:r>
            <w:r>
              <w:rPr>
                <w:color w:val="auto"/>
                <w:spacing w:val="-7"/>
                <w:sz w:val="28"/>
              </w:rPr>
              <w:t xml:space="preserve"> </w:t>
            </w:r>
            <w:r>
              <w:rPr>
                <w:color w:val="auto"/>
                <w:sz w:val="28"/>
              </w:rPr>
              <w:t>(за</w:t>
            </w:r>
            <w:r>
              <w:rPr>
                <w:color w:val="auto"/>
                <w:spacing w:val="-9"/>
                <w:sz w:val="28"/>
              </w:rPr>
              <w:t xml:space="preserve"> </w:t>
            </w:r>
            <w:r>
              <w:rPr>
                <w:color w:val="auto"/>
                <w:spacing w:val="-4"/>
                <w:sz w:val="28"/>
              </w:rPr>
              <w:t>год)</w:t>
            </w:r>
          </w:p>
          <w:p>
            <w:pPr>
              <w:pStyle w:val="TableParagraph"/>
              <w:widowControl w:val="false"/>
              <w:spacing w:lineRule="exact" w:line="308"/>
              <w:ind w:left="107" w:right="0" w:firstLine="566"/>
              <w:jc w:val="left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или</w:t>
            </w:r>
            <w:r>
              <w:rPr>
                <w:color w:val="auto"/>
                <w:spacing w:val="-3"/>
                <w:sz w:val="28"/>
              </w:rPr>
              <w:t xml:space="preserve"> </w:t>
            </w:r>
            <w:r>
              <w:rPr>
                <w:color w:val="auto"/>
                <w:spacing w:val="-2"/>
                <w:sz w:val="28"/>
              </w:rPr>
              <w:t>итоговая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7"/>
              <w:ind w:left="11" w:right="0" w:firstLine="566"/>
              <w:rPr>
                <w:color w:val="auto"/>
                <w:sz w:val="28"/>
              </w:rPr>
            </w:pPr>
            <w:r>
              <w:rPr>
                <w:color w:val="auto"/>
                <w:spacing w:val="-5"/>
                <w:sz w:val="28"/>
              </w:rPr>
              <w:t>май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7"/>
              <w:ind w:left="9" w:right="0" w:firstLine="566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до</w:t>
            </w:r>
            <w:r>
              <w:rPr>
                <w:color w:val="auto"/>
                <w:spacing w:val="-3"/>
                <w:sz w:val="28"/>
              </w:rPr>
              <w:t xml:space="preserve"> </w:t>
            </w:r>
            <w:r>
              <w:rPr>
                <w:color w:val="auto"/>
                <w:spacing w:val="-2"/>
                <w:sz w:val="28"/>
              </w:rPr>
              <w:t>28.05.2027</w:t>
            </w:r>
          </w:p>
        </w:tc>
      </w:tr>
    </w:tbl>
    <w:p>
      <w:pPr>
        <w:sectPr>
          <w:type w:val="nextPage"/>
          <w:pgSz w:w="11906" w:h="16850"/>
          <w:pgMar w:left="992" w:right="708" w:header="0" w:top="480" w:footer="0" w:bottom="280" w:gutter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1"/>
        <w:ind w:left="0" w:right="84" w:hanging="0"/>
        <w:rPr>
          <w:color w:val="auto"/>
        </w:rPr>
      </w:pPr>
      <w:r>
        <w:rPr>
          <w:color w:val="auto"/>
          <w:sz w:val="24"/>
          <w:szCs w:val="24"/>
        </w:rPr>
        <w:t>Учебный</w:t>
      </w:r>
      <w:r>
        <w:rPr>
          <w:color w:val="auto"/>
          <w:spacing w:val="67"/>
          <w:sz w:val="24"/>
          <w:szCs w:val="24"/>
        </w:rPr>
        <w:t xml:space="preserve"> </w:t>
      </w:r>
      <w:r>
        <w:rPr>
          <w:color w:val="auto"/>
          <w:spacing w:val="-4"/>
          <w:sz w:val="24"/>
          <w:szCs w:val="24"/>
        </w:rPr>
        <w:t>план</w:t>
      </w:r>
    </w:p>
    <w:p>
      <w:pPr>
        <w:pStyle w:val="Normal"/>
        <w:spacing w:lineRule="exact" w:line="321" w:before="0" w:after="0"/>
        <w:ind w:left="6" w:right="84" w:hanging="0"/>
        <w:jc w:val="center"/>
        <w:rPr>
          <w:color w:val="auto"/>
        </w:rPr>
      </w:pPr>
      <w:r>
        <w:rPr>
          <w:b/>
          <w:color w:val="auto"/>
          <w:sz w:val="24"/>
          <w:szCs w:val="24"/>
        </w:rPr>
        <w:t>Муниципального</w:t>
      </w:r>
      <w:r>
        <w:rPr>
          <w:b/>
          <w:color w:val="auto"/>
          <w:spacing w:val="-15"/>
          <w:sz w:val="24"/>
          <w:szCs w:val="24"/>
        </w:rPr>
        <w:t xml:space="preserve"> </w:t>
      </w:r>
      <w:r>
        <w:rPr>
          <w:b/>
          <w:color w:val="auto"/>
          <w:sz w:val="24"/>
          <w:szCs w:val="24"/>
        </w:rPr>
        <w:t>бюджетного</w:t>
      </w:r>
      <w:r>
        <w:rPr>
          <w:b/>
          <w:color w:val="auto"/>
          <w:spacing w:val="-12"/>
          <w:sz w:val="24"/>
          <w:szCs w:val="24"/>
        </w:rPr>
        <w:t xml:space="preserve"> </w:t>
      </w:r>
      <w:r>
        <w:rPr>
          <w:b/>
          <w:color w:val="auto"/>
          <w:sz w:val="24"/>
          <w:szCs w:val="24"/>
        </w:rPr>
        <w:t>образовательного</w:t>
      </w:r>
      <w:r>
        <w:rPr>
          <w:b/>
          <w:color w:val="auto"/>
          <w:spacing w:val="-11"/>
          <w:sz w:val="24"/>
          <w:szCs w:val="24"/>
        </w:rPr>
        <w:t xml:space="preserve"> </w:t>
      </w:r>
      <w:r>
        <w:rPr>
          <w:b/>
          <w:color w:val="auto"/>
          <w:sz w:val="24"/>
          <w:szCs w:val="24"/>
        </w:rPr>
        <w:t>учреждения</w:t>
      </w:r>
      <w:r>
        <w:rPr>
          <w:b/>
          <w:color w:val="auto"/>
          <w:spacing w:val="-13"/>
          <w:sz w:val="24"/>
          <w:szCs w:val="24"/>
        </w:rPr>
        <w:t xml:space="preserve"> </w:t>
      </w:r>
      <w:r>
        <w:rPr>
          <w:b/>
          <w:color w:val="auto"/>
          <w:sz w:val="24"/>
          <w:szCs w:val="24"/>
        </w:rPr>
        <w:t>дополнительного</w:t>
      </w:r>
      <w:r>
        <w:rPr>
          <w:b/>
          <w:color w:val="auto"/>
          <w:spacing w:val="-13"/>
          <w:sz w:val="24"/>
          <w:szCs w:val="24"/>
        </w:rPr>
        <w:t xml:space="preserve"> </w:t>
      </w:r>
      <w:r>
        <w:rPr>
          <w:b/>
          <w:color w:val="auto"/>
          <w:spacing w:val="-2"/>
          <w:sz w:val="24"/>
          <w:szCs w:val="24"/>
        </w:rPr>
        <w:t>образования</w:t>
      </w:r>
    </w:p>
    <w:p>
      <w:pPr>
        <w:pStyle w:val="Normal"/>
        <w:spacing w:before="0" w:after="0"/>
        <w:ind w:left="0" w:right="84" w:hanging="0"/>
        <w:jc w:val="center"/>
        <w:rPr>
          <w:color w:val="auto"/>
        </w:rPr>
      </w:pPr>
      <w:r>
        <w:rPr>
          <w:b/>
          <w:color w:val="auto"/>
          <w:sz w:val="24"/>
          <w:szCs w:val="24"/>
        </w:rPr>
        <w:t>«Дом детского творчества Мясниковского района</w:t>
      </w:r>
      <w:r>
        <w:rPr>
          <w:b/>
          <w:color w:val="auto"/>
          <w:spacing w:val="-2"/>
          <w:sz w:val="24"/>
          <w:szCs w:val="24"/>
        </w:rPr>
        <w:t>»</w:t>
      </w:r>
    </w:p>
    <w:tbl>
      <w:tblPr>
        <w:tblW w:w="16112" w:type="dxa"/>
        <w:jc w:val="left"/>
        <w:tblInd w:w="101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815"/>
        <w:gridCol w:w="3121"/>
        <w:gridCol w:w="1453"/>
        <w:gridCol w:w="1969"/>
        <w:gridCol w:w="1503"/>
        <w:gridCol w:w="1189"/>
        <w:gridCol w:w="1540"/>
        <w:gridCol w:w="113"/>
        <w:gridCol w:w="2212"/>
        <w:gridCol w:w="1086"/>
        <w:gridCol w:w="1109"/>
      </w:tblGrid>
      <w:tr>
        <w:trPr>
          <w:trHeight w:val="645" w:hRule="atLeast"/>
        </w:trPr>
        <w:tc>
          <w:tcPr>
            <w:tcW w:w="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206" w:right="191" w:firstLine="60"/>
              <w:jc w:val="left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pacing w:val="-10"/>
                <w:sz w:val="24"/>
                <w:szCs w:val="24"/>
              </w:rPr>
              <w:t xml:space="preserve">№ </w:t>
            </w:r>
            <w:r>
              <w:rPr>
                <w:b/>
                <w:color w:val="auto"/>
                <w:spacing w:val="-4"/>
                <w:sz w:val="24"/>
                <w:szCs w:val="24"/>
              </w:rPr>
              <w:t>п/п</w:t>
            </w:r>
          </w:p>
        </w:tc>
        <w:tc>
          <w:tcPr>
            <w:tcW w:w="31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746" w:right="0" w:firstLine="211"/>
              <w:jc w:val="left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pacing w:val="-2"/>
                <w:sz w:val="24"/>
                <w:szCs w:val="24"/>
              </w:rPr>
              <w:t>Название объединения</w:t>
            </w:r>
          </w:p>
        </w:tc>
        <w:tc>
          <w:tcPr>
            <w:tcW w:w="14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360" w:right="265" w:hanging="72"/>
              <w:jc w:val="left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pacing w:val="-2"/>
                <w:sz w:val="24"/>
                <w:szCs w:val="24"/>
              </w:rPr>
              <w:t>Кол-во групп</w:t>
            </w:r>
          </w:p>
        </w:tc>
        <w:tc>
          <w:tcPr>
            <w:tcW w:w="3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20"/>
              <w:ind w:left="279" w:right="0" w:hanging="0"/>
              <w:jc w:val="left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Характеристика</w:t>
            </w:r>
            <w:r>
              <w:rPr>
                <w:b/>
                <w:color w:val="auto"/>
                <w:spacing w:val="-11"/>
                <w:sz w:val="24"/>
                <w:szCs w:val="24"/>
              </w:rPr>
              <w:t xml:space="preserve"> </w:t>
            </w:r>
            <w:r>
              <w:rPr>
                <w:b/>
                <w:color w:val="auto"/>
                <w:spacing w:val="-2"/>
                <w:sz w:val="24"/>
                <w:szCs w:val="24"/>
              </w:rPr>
              <w:t>групп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252" w:right="138" w:hanging="101"/>
              <w:jc w:val="left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pacing w:val="-2"/>
                <w:sz w:val="24"/>
                <w:szCs w:val="24"/>
              </w:rPr>
              <w:t>Кол-во детей</w:t>
            </w:r>
          </w:p>
        </w:tc>
        <w:tc>
          <w:tcPr>
            <w:tcW w:w="38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24"/>
              <w:ind w:left="986" w:right="156" w:hanging="792"/>
              <w:jc w:val="left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Количество</w:t>
            </w:r>
            <w:r>
              <w:rPr>
                <w:b/>
                <w:color w:val="auto"/>
                <w:spacing w:val="-12"/>
                <w:sz w:val="24"/>
                <w:szCs w:val="24"/>
              </w:rPr>
              <w:t xml:space="preserve"> </w:t>
            </w:r>
            <w:r>
              <w:rPr>
                <w:b/>
                <w:color w:val="auto"/>
                <w:sz w:val="24"/>
                <w:szCs w:val="24"/>
              </w:rPr>
              <w:t>часов</w:t>
            </w:r>
            <w:r>
              <w:rPr>
                <w:b/>
                <w:color w:val="auto"/>
                <w:spacing w:val="-15"/>
                <w:sz w:val="24"/>
                <w:szCs w:val="24"/>
              </w:rPr>
              <w:t xml:space="preserve"> </w:t>
            </w:r>
            <w:r>
              <w:rPr>
                <w:b/>
                <w:color w:val="auto"/>
                <w:sz w:val="24"/>
                <w:szCs w:val="24"/>
              </w:rPr>
              <w:t>в</w:t>
            </w:r>
            <w:r>
              <w:rPr>
                <w:b/>
                <w:color w:val="auto"/>
                <w:spacing w:val="-13"/>
                <w:sz w:val="24"/>
                <w:szCs w:val="24"/>
              </w:rPr>
              <w:t xml:space="preserve"> </w:t>
            </w:r>
            <w:r>
              <w:rPr>
                <w:b/>
                <w:color w:val="auto"/>
                <w:sz w:val="24"/>
                <w:szCs w:val="24"/>
              </w:rPr>
              <w:t>неделю на одну группу</w:t>
            </w:r>
          </w:p>
        </w:tc>
        <w:tc>
          <w:tcPr>
            <w:tcW w:w="21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20"/>
              <w:ind w:left="684" w:right="0" w:hanging="0"/>
              <w:jc w:val="left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pacing w:val="-2"/>
                <w:sz w:val="24"/>
                <w:szCs w:val="24"/>
              </w:rPr>
              <w:t>Итого:</w:t>
            </w:r>
          </w:p>
        </w:tc>
      </w:tr>
      <w:tr>
        <w:trPr>
          <w:trHeight w:val="639" w:hRule="atLeast"/>
        </w:trPr>
        <w:tc>
          <w:tcPr>
            <w:tcW w:w="81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312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45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7"/>
              <w:ind w:left="74" w:right="41" w:hanging="0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pacing w:val="-2"/>
                <w:sz w:val="24"/>
                <w:szCs w:val="24"/>
              </w:rPr>
              <w:t>Возраст</w:t>
            </w:r>
          </w:p>
          <w:p>
            <w:pPr>
              <w:pStyle w:val="TableParagraph"/>
              <w:widowControl w:val="false"/>
              <w:spacing w:lineRule="exact" w:line="303"/>
              <w:ind w:left="76" w:right="41" w:hanging="0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7"/>
              <w:ind w:left="12" w:right="2" w:hanging="0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pacing w:val="-5"/>
                <w:sz w:val="24"/>
                <w:szCs w:val="24"/>
              </w:rPr>
              <w:t>Год</w:t>
            </w:r>
          </w:p>
          <w:p>
            <w:pPr>
              <w:pStyle w:val="TableParagraph"/>
              <w:widowControl w:val="false"/>
              <w:spacing w:lineRule="exact" w:line="303"/>
              <w:ind w:left="12" w:right="0" w:hanging="0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pacing w:val="-2"/>
                <w:sz w:val="24"/>
                <w:szCs w:val="24"/>
              </w:rPr>
              <w:t>обучения</w:t>
            </w:r>
          </w:p>
        </w:tc>
        <w:tc>
          <w:tcPr>
            <w:tcW w:w="118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7"/>
              <w:ind w:left="0" w:right="33" w:hanging="0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pacing w:val="-2"/>
                <w:sz w:val="24"/>
                <w:szCs w:val="24"/>
              </w:rPr>
              <w:t>Групповые</w:t>
            </w:r>
          </w:p>
          <w:p>
            <w:pPr>
              <w:pStyle w:val="TableParagraph"/>
              <w:widowControl w:val="false"/>
              <w:spacing w:lineRule="exact" w:line="303"/>
              <w:ind w:left="5" w:right="33" w:hanging="0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2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7"/>
              <w:ind w:left="35" w:right="7" w:hanging="0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pacing w:val="-2"/>
                <w:sz w:val="24"/>
                <w:szCs w:val="24"/>
              </w:rPr>
              <w:t>Индивидуальные</w:t>
            </w:r>
          </w:p>
          <w:p>
            <w:pPr>
              <w:pStyle w:val="TableParagraph"/>
              <w:widowControl w:val="false"/>
              <w:spacing w:lineRule="exact" w:line="303"/>
              <w:ind w:left="35" w:right="0" w:hanging="0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7"/>
              <w:ind w:left="70" w:right="35" w:hanging="0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pacing w:val="-2"/>
                <w:sz w:val="24"/>
                <w:szCs w:val="24"/>
              </w:rPr>
              <w:t>Часов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7"/>
              <w:ind w:left="29" w:right="9" w:hanging="0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pacing w:val="-2"/>
                <w:sz w:val="24"/>
                <w:szCs w:val="24"/>
              </w:rPr>
              <w:t>Групп</w:t>
            </w:r>
          </w:p>
        </w:tc>
      </w:tr>
      <w:tr>
        <w:trPr>
          <w:trHeight w:val="323" w:hRule="atLeast"/>
        </w:trPr>
        <w:tc>
          <w:tcPr>
            <w:tcW w:w="1611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4"/>
              <w:ind w:left="5799" w:right="0" w:hanging="0"/>
              <w:jc w:val="left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1.</w:t>
            </w:r>
            <w:r>
              <w:rPr>
                <w:b/>
                <w:color w:val="auto"/>
                <w:spacing w:val="-8"/>
                <w:sz w:val="24"/>
                <w:szCs w:val="24"/>
              </w:rPr>
              <w:t xml:space="preserve"> </w:t>
            </w:r>
            <w:r>
              <w:rPr>
                <w:b/>
                <w:color w:val="auto"/>
                <w:sz w:val="24"/>
                <w:szCs w:val="24"/>
              </w:rPr>
              <w:t>Художественная</w:t>
            </w:r>
            <w:r>
              <w:rPr>
                <w:b/>
                <w:color w:val="auto"/>
                <w:spacing w:val="-10"/>
                <w:sz w:val="24"/>
                <w:szCs w:val="24"/>
              </w:rPr>
              <w:t xml:space="preserve"> </w:t>
            </w:r>
            <w:r>
              <w:rPr>
                <w:b/>
                <w:color w:val="auto"/>
                <w:spacing w:val="-2"/>
                <w:sz w:val="24"/>
                <w:szCs w:val="24"/>
              </w:rPr>
              <w:t>направленность</w:t>
            </w:r>
          </w:p>
        </w:tc>
      </w:tr>
      <w:tr>
        <w:trPr>
          <w:trHeight w:val="552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7" w:right="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5"/>
                <w:sz w:val="24"/>
                <w:szCs w:val="24"/>
              </w:rPr>
              <w:t>1.0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160" w:leader="none"/>
                <w:tab w:val="left" w:pos="2819" w:leader="none"/>
              </w:tabs>
              <w:spacing w:lineRule="exact" w:line="268"/>
              <w:ind w:left="52" w:right="0" w:hanging="0"/>
              <w:jc w:val="lef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2"/>
                <w:sz w:val="24"/>
                <w:szCs w:val="24"/>
              </w:rPr>
              <w:t>Студия эстрадно -джазового вокала « Гармония»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8" w:after="0"/>
              <w:ind w:left="21" w:right="45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1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8" w:after="0"/>
              <w:ind w:left="0" w:right="76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5-15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8" w:after="0"/>
              <w:ind w:left="0" w:right="669" w:hanging="0"/>
              <w:jc w:val="righ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1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8" w:after="0"/>
              <w:ind w:left="25" w:right="75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5"/>
                <w:sz w:val="24"/>
                <w:szCs w:val="24"/>
              </w:rPr>
              <w:t>15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8"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6</w:t>
            </w:r>
          </w:p>
        </w:tc>
        <w:tc>
          <w:tcPr>
            <w:tcW w:w="2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jc w:val="lef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8" w:after="0"/>
              <w:ind w:left="35" w:right="7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8" w:after="0"/>
              <w:ind w:left="29" w:right="1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1</w:t>
            </w:r>
          </w:p>
        </w:tc>
      </w:tr>
      <w:tr>
        <w:trPr>
          <w:trHeight w:val="551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7" w:right="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5"/>
                <w:sz w:val="24"/>
                <w:szCs w:val="24"/>
              </w:rPr>
              <w:t>1.1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002" w:leader="none"/>
              </w:tabs>
              <w:spacing w:lineRule="exact" w:line="268"/>
              <w:ind w:left="0" w:right="0" w:hanging="0"/>
              <w:jc w:val="lef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Студия эстрадного  вокала  «Джем»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21" w:right="45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1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0" w:right="76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5-15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0" w:right="669" w:hanging="0"/>
              <w:jc w:val="righ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1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0" w:right="5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15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6</w:t>
            </w:r>
          </w:p>
        </w:tc>
        <w:tc>
          <w:tcPr>
            <w:tcW w:w="2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35" w:right="7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1" w:after="0"/>
              <w:ind w:left="35" w:right="7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5"/>
                <w:sz w:val="24"/>
                <w:szCs w:val="24"/>
              </w:rPr>
              <w:t>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1" w:after="0"/>
              <w:ind w:left="29" w:right="1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1</w:t>
            </w:r>
          </w:p>
        </w:tc>
      </w:tr>
      <w:tr>
        <w:trPr>
          <w:trHeight w:val="827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7" w:right="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5"/>
                <w:sz w:val="24"/>
                <w:szCs w:val="24"/>
              </w:rPr>
              <w:t>1.3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080" w:leader="none"/>
              </w:tabs>
              <w:ind w:left="110" w:right="93" w:hanging="0"/>
              <w:jc w:val="lef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2"/>
                <w:sz w:val="24"/>
                <w:szCs w:val="24"/>
              </w:rPr>
              <w:t>Объединение « Волшебные узелки»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67" w:after="0"/>
              <w:ind w:left="21" w:right="45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5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67" w:after="0"/>
              <w:ind w:left="35" w:right="76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2"/>
                <w:sz w:val="24"/>
                <w:szCs w:val="24"/>
              </w:rPr>
              <w:t>7-</w:t>
            </w:r>
            <w:r>
              <w:rPr>
                <w:color w:val="auto"/>
                <w:spacing w:val="-5"/>
                <w:sz w:val="24"/>
                <w:szCs w:val="24"/>
              </w:rPr>
              <w:t>14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67" w:after="0"/>
              <w:ind w:left="0" w:right="669" w:hanging="0"/>
              <w:jc w:val="righ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1,2,3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67" w:after="0"/>
              <w:ind w:left="75" w:right="5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5"/>
                <w:sz w:val="24"/>
                <w:szCs w:val="24"/>
              </w:rPr>
              <w:t>65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67"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4,6</w:t>
            </w:r>
          </w:p>
        </w:tc>
        <w:tc>
          <w:tcPr>
            <w:tcW w:w="2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jc w:val="lef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67" w:after="0"/>
              <w:ind w:left="35" w:right="7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67" w:after="0"/>
              <w:ind w:left="29" w:right="1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5</w:t>
            </w:r>
          </w:p>
        </w:tc>
      </w:tr>
      <w:tr>
        <w:trPr>
          <w:trHeight w:val="552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7" w:right="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5"/>
                <w:sz w:val="24"/>
                <w:szCs w:val="24"/>
              </w:rPr>
              <w:t>1.4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319" w:leader="none"/>
              </w:tabs>
              <w:spacing w:lineRule="exact" w:line="268"/>
              <w:ind w:left="0" w:right="0" w:hanging="0"/>
              <w:jc w:val="lef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Объединение « Цветной мир»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21" w:right="45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3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35" w:right="76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5-16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0" w:right="669" w:hanging="0"/>
              <w:jc w:val="righ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1,3,4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75" w:right="5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5"/>
                <w:sz w:val="24"/>
                <w:szCs w:val="24"/>
              </w:rPr>
              <w:t>50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4</w:t>
            </w:r>
          </w:p>
        </w:tc>
        <w:tc>
          <w:tcPr>
            <w:tcW w:w="2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jc w:val="lef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35" w:right="7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12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29" w:right="1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3</w:t>
            </w:r>
          </w:p>
        </w:tc>
      </w:tr>
      <w:tr>
        <w:trPr>
          <w:trHeight w:val="318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7" w:right="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5"/>
                <w:sz w:val="24"/>
                <w:szCs w:val="24"/>
              </w:rPr>
              <w:t>1.5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10" w:right="0" w:hanging="0"/>
              <w:jc w:val="lef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2"/>
                <w:sz w:val="24"/>
                <w:szCs w:val="24"/>
              </w:rPr>
              <w:t>Объединение « Чудеса аппликации»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" w:after="0"/>
              <w:ind w:left="21" w:right="45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2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" w:after="0"/>
              <w:ind w:left="35" w:right="76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5-6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" w:after="0"/>
              <w:ind w:left="0" w:right="669" w:hanging="0"/>
              <w:jc w:val="righ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1,2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" w:after="0"/>
              <w:ind w:left="75" w:right="5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5"/>
                <w:sz w:val="24"/>
                <w:szCs w:val="24"/>
              </w:rPr>
              <w:t>70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"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4</w:t>
            </w:r>
          </w:p>
        </w:tc>
        <w:tc>
          <w:tcPr>
            <w:tcW w:w="2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jc w:val="lef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ind w:left="35" w:right="7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10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ind w:left="29" w:right="1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2</w:t>
            </w:r>
          </w:p>
        </w:tc>
      </w:tr>
      <w:tr>
        <w:trPr>
          <w:trHeight w:val="551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7" w:right="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5"/>
                <w:sz w:val="24"/>
                <w:szCs w:val="24"/>
              </w:rPr>
              <w:t>1.6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319" w:leader="none"/>
              </w:tabs>
              <w:spacing w:lineRule="exact" w:line="268"/>
              <w:ind w:left="0" w:right="0" w:hanging="0"/>
              <w:jc w:val="lef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2"/>
                <w:sz w:val="24"/>
                <w:szCs w:val="24"/>
              </w:rPr>
              <w:t>Объединение « Чудеса своими руками»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8" w:after="0"/>
              <w:ind w:left="21" w:right="45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4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8" w:after="0"/>
              <w:ind w:left="35" w:right="76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2"/>
                <w:sz w:val="24"/>
                <w:szCs w:val="24"/>
              </w:rPr>
              <w:t>6-16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8" w:after="0"/>
              <w:ind w:left="0" w:right="669" w:hanging="0"/>
              <w:jc w:val="righ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2,4.6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8" w:after="0"/>
              <w:ind w:left="75" w:right="5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5"/>
                <w:sz w:val="24"/>
                <w:szCs w:val="24"/>
              </w:rPr>
              <w:t>52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8"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4,6</w:t>
            </w:r>
          </w:p>
        </w:tc>
        <w:tc>
          <w:tcPr>
            <w:tcW w:w="2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jc w:val="lef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11" w:after="0"/>
              <w:ind w:left="35" w:right="7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18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11" w:after="0"/>
              <w:ind w:left="0" w:right="1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4</w:t>
            </w:r>
          </w:p>
        </w:tc>
      </w:tr>
      <w:tr>
        <w:trPr>
          <w:trHeight w:val="654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7" w:right="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5"/>
                <w:sz w:val="24"/>
                <w:szCs w:val="24"/>
              </w:rPr>
              <w:t>1.7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209" w:leader="none"/>
              </w:tabs>
              <w:ind w:left="0" w:right="97" w:hanging="0"/>
              <w:jc w:val="lef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2"/>
                <w:sz w:val="24"/>
                <w:szCs w:val="24"/>
              </w:rPr>
              <w:t>Вокальная студия эстрадного вокала « Ассоль»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81" w:after="0"/>
              <w:ind w:left="21" w:right="45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2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81" w:after="0"/>
              <w:ind w:left="35" w:right="76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2"/>
                <w:sz w:val="24"/>
                <w:szCs w:val="24"/>
              </w:rPr>
              <w:t>5-</w:t>
            </w:r>
            <w:r>
              <w:rPr>
                <w:color w:val="auto"/>
                <w:spacing w:val="-5"/>
                <w:sz w:val="24"/>
                <w:szCs w:val="24"/>
              </w:rPr>
              <w:t>15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81" w:after="0"/>
              <w:ind w:left="0" w:right="669" w:hanging="0"/>
              <w:jc w:val="righ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2,3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81" w:after="0"/>
              <w:ind w:left="75" w:right="5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5"/>
                <w:sz w:val="24"/>
                <w:szCs w:val="24"/>
              </w:rPr>
              <w:t>30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81"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8</w:t>
            </w:r>
          </w:p>
        </w:tc>
        <w:tc>
          <w:tcPr>
            <w:tcW w:w="2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jc w:val="lef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81" w:after="0"/>
              <w:ind w:left="35" w:right="7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8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81" w:after="0"/>
              <w:ind w:left="29" w:right="1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2</w:t>
            </w:r>
          </w:p>
        </w:tc>
      </w:tr>
      <w:tr>
        <w:trPr>
          <w:trHeight w:val="654" w:hRule="atLeast"/>
        </w:trPr>
        <w:tc>
          <w:tcPr>
            <w:tcW w:w="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7" w:right="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1.8</w:t>
            </w:r>
          </w:p>
        </w:tc>
        <w:tc>
          <w:tcPr>
            <w:tcW w:w="31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209" w:leader="none"/>
              </w:tabs>
              <w:ind w:left="0" w:right="97" w:hanging="0"/>
              <w:jc w:val="lef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Музыкальный руководитель</w:t>
            </w:r>
          </w:p>
        </w:tc>
        <w:tc>
          <w:tcPr>
            <w:tcW w:w="14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81" w:after="0"/>
              <w:ind w:left="21" w:right="45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81" w:after="0"/>
              <w:ind w:left="35" w:right="76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81" w:after="0"/>
              <w:ind w:left="0" w:right="669" w:hanging="0"/>
              <w:jc w:val="righ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1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81" w:after="0"/>
              <w:ind w:left="75" w:right="5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5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81"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232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jc w:val="lef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0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81" w:after="0"/>
              <w:ind w:left="35" w:right="7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6</w:t>
            </w:r>
          </w:p>
        </w:tc>
        <w:tc>
          <w:tcPr>
            <w:tcW w:w="1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81" w:after="0"/>
              <w:ind w:left="29" w:right="1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</w:tr>
      <w:tr>
        <w:trPr>
          <w:trHeight w:val="551" w:hRule="atLeast"/>
        </w:trPr>
        <w:tc>
          <w:tcPr>
            <w:tcW w:w="1611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9" w:before="272" w:after="0"/>
              <w:ind w:left="107" w:right="0" w:hanging="0"/>
              <w:jc w:val="left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2.</w:t>
            </w:r>
            <w:r>
              <w:rPr>
                <w:b/>
                <w:color w:val="auto"/>
                <w:spacing w:val="-4"/>
                <w:sz w:val="24"/>
                <w:szCs w:val="24"/>
              </w:rPr>
              <w:t xml:space="preserve"> </w:t>
            </w:r>
            <w:r>
              <w:rPr>
                <w:b/>
                <w:color w:val="auto"/>
                <w:sz w:val="24"/>
                <w:szCs w:val="24"/>
              </w:rPr>
              <w:t>Естественно-научная</w:t>
            </w:r>
            <w:r>
              <w:rPr>
                <w:b/>
                <w:color w:val="auto"/>
                <w:spacing w:val="56"/>
                <w:sz w:val="24"/>
                <w:szCs w:val="24"/>
              </w:rPr>
              <w:t xml:space="preserve"> </w:t>
            </w:r>
            <w:r>
              <w:rPr>
                <w:b/>
                <w:color w:val="auto"/>
                <w:spacing w:val="-2"/>
                <w:sz w:val="24"/>
                <w:szCs w:val="24"/>
              </w:rPr>
              <w:t>направленность</w:t>
            </w:r>
          </w:p>
        </w:tc>
      </w:tr>
      <w:tr>
        <w:trPr>
          <w:trHeight w:val="551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7" w:right="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5"/>
                <w:sz w:val="24"/>
                <w:szCs w:val="24"/>
              </w:rPr>
              <w:t>2.0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366" w:leader="none"/>
              </w:tabs>
              <w:spacing w:lineRule="exact" w:line="268"/>
              <w:ind w:left="110" w:right="0" w:hanging="0"/>
              <w:jc w:val="lef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4"/>
                <w:sz w:val="24"/>
                <w:szCs w:val="24"/>
              </w:rPr>
              <w:t>Объединение « Будь здоров»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45" w:right="24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1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0" w:right="41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5-6 лет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0" w:right="679" w:hanging="0"/>
              <w:jc w:val="righ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1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61" w:right="5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5"/>
                <w:sz w:val="24"/>
                <w:szCs w:val="24"/>
              </w:rPr>
              <w:t>22</w:t>
            </w:r>
          </w:p>
        </w:tc>
        <w:tc>
          <w:tcPr>
            <w:tcW w:w="16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21" w:right="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6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jc w:val="lef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66" w:right="35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29" w:right="1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1</w:t>
            </w:r>
          </w:p>
        </w:tc>
      </w:tr>
    </w:tbl>
    <w:p>
      <w:pPr>
        <w:sectPr>
          <w:type w:val="nextPage"/>
          <w:pgSz w:orient="landscape" w:w="16850" w:h="11906"/>
          <w:pgMar w:left="283" w:right="283" w:header="0" w:top="360" w:footer="0" w:bottom="552" w:gutter="0"/>
          <w:pgNumType w:fmt="decimal"/>
          <w:formProt w:val="false"/>
          <w:textDirection w:val="lrTb"/>
          <w:docGrid w:type="default" w:linePitch="100" w:charSpace="4096"/>
        </w:sectPr>
      </w:pPr>
    </w:p>
    <w:tbl>
      <w:tblPr>
        <w:tblW w:w="16119" w:type="dxa"/>
        <w:jc w:val="left"/>
        <w:tblInd w:w="101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815"/>
        <w:gridCol w:w="3121"/>
        <w:gridCol w:w="1467"/>
        <w:gridCol w:w="1963"/>
        <w:gridCol w:w="1486"/>
        <w:gridCol w:w="1209"/>
        <w:gridCol w:w="1647"/>
        <w:gridCol w:w="2234"/>
        <w:gridCol w:w="1053"/>
        <w:gridCol w:w="1122"/>
      </w:tblGrid>
      <w:tr>
        <w:trPr>
          <w:trHeight w:val="275" w:hRule="atLeast"/>
        </w:trPr>
        <w:tc>
          <w:tcPr>
            <w:tcW w:w="1611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/>
              <w:ind w:left="107" w:right="0" w:hanging="0"/>
              <w:jc w:val="left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3.</w:t>
            </w:r>
            <w:r>
              <w:rPr>
                <w:b/>
                <w:color w:val="auto"/>
                <w:spacing w:val="-4"/>
                <w:sz w:val="24"/>
                <w:szCs w:val="24"/>
              </w:rPr>
              <w:t xml:space="preserve"> </w:t>
            </w:r>
            <w:r>
              <w:rPr>
                <w:b/>
                <w:color w:val="auto"/>
                <w:sz w:val="24"/>
                <w:szCs w:val="24"/>
              </w:rPr>
              <w:t>Социально</w:t>
            </w:r>
            <w:r>
              <w:rPr>
                <w:b/>
                <w:color w:val="auto"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color w:val="auto"/>
                <w:sz w:val="24"/>
                <w:szCs w:val="24"/>
              </w:rPr>
              <w:t>–</w:t>
            </w:r>
            <w:r>
              <w:rPr>
                <w:b/>
                <w:color w:val="auto"/>
                <w:spacing w:val="-5"/>
                <w:sz w:val="24"/>
                <w:szCs w:val="24"/>
              </w:rPr>
              <w:t xml:space="preserve"> гуманитарная</w:t>
            </w:r>
            <w:r>
              <w:rPr>
                <w:b/>
                <w:color w:val="auto"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color w:val="auto"/>
                <w:spacing w:val="-2"/>
                <w:sz w:val="24"/>
                <w:szCs w:val="24"/>
              </w:rPr>
              <w:t>направленность</w:t>
            </w:r>
          </w:p>
        </w:tc>
      </w:tr>
      <w:tr>
        <w:trPr>
          <w:trHeight w:val="966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7" w:right="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5"/>
                <w:sz w:val="24"/>
                <w:szCs w:val="24"/>
              </w:rPr>
              <w:t>3.0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10" w:right="0" w:hanging="0"/>
              <w:jc w:val="lef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Школа раннего развития ««Ступеньки детства»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1" w:after="0"/>
              <w:jc w:val="left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</w:r>
          </w:p>
          <w:p>
            <w:pPr>
              <w:pStyle w:val="TableParagraph"/>
              <w:widowControl w:val="false"/>
              <w:ind w:left="8" w:right="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6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1" w:after="0"/>
              <w:jc w:val="left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</w:r>
          </w:p>
          <w:p>
            <w:pPr>
              <w:pStyle w:val="TableParagraph"/>
              <w:widowControl w:val="false"/>
              <w:ind w:left="0" w:right="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5-6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1" w:after="0"/>
              <w:jc w:val="left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</w:r>
          </w:p>
          <w:p>
            <w:pPr>
              <w:pStyle w:val="TableParagraph"/>
              <w:widowControl w:val="false"/>
              <w:ind w:left="11" w:right="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1,2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1" w:after="0"/>
              <w:jc w:val="left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</w:r>
          </w:p>
          <w:p>
            <w:pPr>
              <w:pStyle w:val="TableParagraph"/>
              <w:widowControl w:val="false"/>
              <w:ind w:left="10" w:right="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5"/>
                <w:sz w:val="24"/>
                <w:szCs w:val="24"/>
              </w:rPr>
              <w:t>33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1" w:after="0"/>
              <w:jc w:val="left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</w:r>
          </w:p>
          <w:p>
            <w:pPr>
              <w:pStyle w:val="TableParagraph"/>
              <w:widowControl w:val="false"/>
              <w:ind w:left="6" w:right="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4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jc w:val="lef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1" w:after="0"/>
              <w:jc w:val="center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</w:r>
          </w:p>
          <w:p>
            <w:pPr>
              <w:pStyle w:val="TableParagraph"/>
              <w:widowControl w:val="false"/>
              <w:ind w:left="14" w:right="18" w:hanging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48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1" w:after="0"/>
              <w:jc w:val="center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</w:r>
          </w:p>
          <w:p>
            <w:pPr>
              <w:pStyle w:val="TableParagraph"/>
              <w:widowControl w:val="false"/>
              <w:ind w:left="0" w:right="0" w:hanging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6</w:t>
            </w:r>
          </w:p>
        </w:tc>
      </w:tr>
      <w:tr>
        <w:trPr>
          <w:trHeight w:val="966" w:hRule="atLeast"/>
        </w:trPr>
        <w:tc>
          <w:tcPr>
            <w:tcW w:w="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7" w:right="0" w:hanging="0"/>
              <w:rPr>
                <w:b w:val="false"/>
                <w:b w:val="false"/>
                <w:bCs w:val="false"/>
                <w:color w:val="auto"/>
                <w:sz w:val="24"/>
                <w:szCs w:val="24"/>
              </w:rPr>
            </w:pPr>
            <w:r>
              <w:rPr>
                <w:b w:val="false"/>
                <w:bCs w:val="false"/>
                <w:color w:val="auto"/>
                <w:sz w:val="24"/>
                <w:szCs w:val="24"/>
              </w:rPr>
              <w:t>3.1</w:t>
            </w:r>
          </w:p>
        </w:tc>
        <w:tc>
          <w:tcPr>
            <w:tcW w:w="31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10" w:right="0" w:hanging="0"/>
              <w:jc w:val="left"/>
              <w:rPr>
                <w:b w:val="false"/>
                <w:b w:val="false"/>
                <w:bCs w:val="false"/>
                <w:color w:val="auto"/>
                <w:sz w:val="24"/>
                <w:szCs w:val="24"/>
              </w:rPr>
            </w:pPr>
            <w:r>
              <w:rPr>
                <w:b w:val="false"/>
                <w:bCs w:val="false"/>
                <w:color w:val="auto"/>
                <w:sz w:val="24"/>
                <w:szCs w:val="24"/>
              </w:rPr>
              <w:t>Клуб « Юный дипломат»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1" w:after="0"/>
              <w:jc w:val="left"/>
              <w:rPr>
                <w:b w:val="false"/>
                <w:b w:val="false"/>
                <w:bCs w:val="false"/>
                <w:color w:val="auto"/>
                <w:sz w:val="24"/>
                <w:szCs w:val="24"/>
              </w:rPr>
            </w:pPr>
            <w:r>
              <w:rPr>
                <w:b w:val="false"/>
                <w:bCs w:val="false"/>
                <w:color w:val="auto"/>
                <w:sz w:val="24"/>
                <w:szCs w:val="24"/>
              </w:rPr>
              <w:t>1</w:t>
            </w:r>
          </w:p>
        </w:tc>
        <w:tc>
          <w:tcPr>
            <w:tcW w:w="19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1" w:after="0"/>
              <w:jc w:val="center"/>
              <w:rPr>
                <w:b w:val="false"/>
                <w:b w:val="false"/>
                <w:bCs w:val="false"/>
                <w:color w:val="auto"/>
                <w:sz w:val="24"/>
                <w:szCs w:val="24"/>
              </w:rPr>
            </w:pPr>
            <w:r>
              <w:rPr>
                <w:b w:val="false"/>
                <w:bCs w:val="false"/>
                <w:color w:val="auto"/>
                <w:sz w:val="24"/>
                <w:szCs w:val="24"/>
              </w:rPr>
              <w:t>12-16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1" w:after="0"/>
              <w:jc w:val="center"/>
              <w:rPr>
                <w:b w:val="false"/>
                <w:b w:val="false"/>
                <w:bCs w:val="false"/>
                <w:color w:val="auto"/>
                <w:sz w:val="24"/>
                <w:szCs w:val="24"/>
              </w:rPr>
            </w:pPr>
            <w:r>
              <w:rPr>
                <w:b w:val="false"/>
                <w:bCs w:val="false"/>
                <w:color w:val="auto"/>
                <w:sz w:val="24"/>
                <w:szCs w:val="24"/>
              </w:rPr>
              <w:t>2</w:t>
            </w:r>
          </w:p>
        </w:tc>
        <w:tc>
          <w:tcPr>
            <w:tcW w:w="12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1" w:after="0"/>
              <w:jc w:val="center"/>
              <w:rPr>
                <w:b w:val="false"/>
                <w:b w:val="false"/>
                <w:bCs w:val="false"/>
                <w:color w:val="auto"/>
                <w:sz w:val="24"/>
                <w:szCs w:val="24"/>
              </w:rPr>
            </w:pPr>
            <w:r>
              <w:rPr>
                <w:b w:val="false"/>
                <w:bCs w:val="false"/>
                <w:color w:val="auto"/>
                <w:sz w:val="24"/>
                <w:szCs w:val="24"/>
              </w:rPr>
              <w:t>25</w:t>
            </w: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1" w:after="0"/>
              <w:jc w:val="left"/>
              <w:rPr>
                <w:b w:val="false"/>
                <w:b w:val="false"/>
                <w:bCs w:val="false"/>
                <w:color w:val="auto"/>
                <w:sz w:val="24"/>
                <w:szCs w:val="24"/>
              </w:rPr>
            </w:pPr>
            <w:r>
              <w:rPr>
                <w:b w:val="false"/>
                <w:bCs w:val="false"/>
                <w:color w:val="auto"/>
                <w:sz w:val="24"/>
                <w:szCs w:val="24"/>
              </w:rPr>
              <w:t>4</w:t>
            </w:r>
          </w:p>
        </w:tc>
        <w:tc>
          <w:tcPr>
            <w:tcW w:w="2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jc w:val="left"/>
              <w:rPr>
                <w:b w:val="false"/>
                <w:b w:val="false"/>
                <w:bCs w:val="false"/>
                <w:color w:val="auto"/>
                <w:sz w:val="24"/>
                <w:szCs w:val="24"/>
              </w:rPr>
            </w:pPr>
            <w:r>
              <w:rPr>
                <w:b w:val="false"/>
                <w:bCs w:val="false"/>
                <w:color w:val="auto"/>
                <w:sz w:val="24"/>
                <w:szCs w:val="24"/>
              </w:rPr>
            </w:r>
          </w:p>
        </w:tc>
        <w:tc>
          <w:tcPr>
            <w:tcW w:w="10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1" w:after="0"/>
              <w:jc w:val="center"/>
              <w:rPr>
                <w:b w:val="false"/>
                <w:b w:val="false"/>
                <w:bCs w:val="false"/>
                <w:color w:val="auto"/>
                <w:sz w:val="24"/>
                <w:szCs w:val="24"/>
              </w:rPr>
            </w:pPr>
            <w:r>
              <w:rPr>
                <w:b w:val="false"/>
                <w:bCs w:val="false"/>
                <w:color w:val="auto"/>
                <w:sz w:val="24"/>
                <w:szCs w:val="24"/>
              </w:rPr>
              <w:t>4</w:t>
            </w:r>
          </w:p>
        </w:tc>
        <w:tc>
          <w:tcPr>
            <w:tcW w:w="11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1" w:after="0"/>
              <w:jc w:val="center"/>
              <w:rPr>
                <w:b w:val="false"/>
                <w:b w:val="false"/>
                <w:bCs w:val="false"/>
                <w:color w:val="auto"/>
                <w:sz w:val="24"/>
                <w:szCs w:val="24"/>
              </w:rPr>
            </w:pPr>
            <w:r>
              <w:rPr>
                <w:b w:val="false"/>
                <w:bCs w:val="false"/>
                <w:color w:val="auto"/>
                <w:sz w:val="24"/>
                <w:szCs w:val="24"/>
              </w:rPr>
              <w:t>1</w:t>
            </w:r>
          </w:p>
        </w:tc>
      </w:tr>
      <w:tr>
        <w:trPr>
          <w:trHeight w:val="966" w:hRule="atLeast"/>
        </w:trPr>
        <w:tc>
          <w:tcPr>
            <w:tcW w:w="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7" w:right="0" w:hanging="0"/>
              <w:rPr>
                <w:b w:val="false"/>
                <w:b w:val="false"/>
                <w:bCs w:val="false"/>
                <w:color w:val="auto"/>
                <w:sz w:val="24"/>
                <w:szCs w:val="24"/>
              </w:rPr>
            </w:pPr>
            <w:r>
              <w:rPr>
                <w:b w:val="false"/>
                <w:bCs w:val="false"/>
                <w:color w:val="auto"/>
                <w:sz w:val="24"/>
                <w:szCs w:val="24"/>
              </w:rPr>
              <w:t>3.2</w:t>
            </w:r>
          </w:p>
        </w:tc>
        <w:tc>
          <w:tcPr>
            <w:tcW w:w="31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10" w:right="0" w:hanging="0"/>
              <w:jc w:val="left"/>
              <w:rPr>
                <w:b w:val="false"/>
                <w:b w:val="false"/>
                <w:bCs w:val="false"/>
                <w:color w:val="auto"/>
                <w:sz w:val="24"/>
                <w:szCs w:val="24"/>
              </w:rPr>
            </w:pPr>
            <w:r>
              <w:rPr>
                <w:b w:val="false"/>
                <w:bCs w:val="false"/>
                <w:color w:val="auto"/>
                <w:sz w:val="24"/>
                <w:szCs w:val="24"/>
              </w:rPr>
              <w:t>Объединение « Детская йога»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1" w:after="0"/>
              <w:jc w:val="left"/>
              <w:rPr>
                <w:b w:val="false"/>
                <w:b w:val="false"/>
                <w:bCs w:val="false"/>
                <w:color w:val="auto"/>
                <w:sz w:val="24"/>
                <w:szCs w:val="24"/>
              </w:rPr>
            </w:pPr>
            <w:r>
              <w:rPr>
                <w:b w:val="false"/>
                <w:bCs w:val="false"/>
                <w:color w:val="auto"/>
                <w:sz w:val="24"/>
                <w:szCs w:val="24"/>
              </w:rPr>
              <w:t xml:space="preserve">  </w:t>
            </w:r>
            <w:r>
              <w:rPr>
                <w:b w:val="false"/>
                <w:bCs w:val="false"/>
                <w:color w:val="auto"/>
                <w:sz w:val="24"/>
                <w:szCs w:val="24"/>
              </w:rPr>
              <w:t>2</w:t>
            </w:r>
          </w:p>
        </w:tc>
        <w:tc>
          <w:tcPr>
            <w:tcW w:w="19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1" w:after="0"/>
              <w:jc w:val="center"/>
              <w:rPr>
                <w:b w:val="false"/>
                <w:b w:val="false"/>
                <w:bCs w:val="false"/>
                <w:color w:val="auto"/>
                <w:sz w:val="24"/>
                <w:szCs w:val="24"/>
              </w:rPr>
            </w:pPr>
            <w:r>
              <w:rPr>
                <w:b w:val="false"/>
                <w:bCs w:val="false"/>
                <w:color w:val="auto"/>
                <w:sz w:val="24"/>
                <w:szCs w:val="24"/>
              </w:rPr>
              <w:t>5-15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1" w:after="0"/>
              <w:jc w:val="center"/>
              <w:rPr>
                <w:b w:val="false"/>
                <w:b w:val="false"/>
                <w:bCs w:val="false"/>
                <w:color w:val="auto"/>
                <w:sz w:val="24"/>
                <w:szCs w:val="24"/>
              </w:rPr>
            </w:pPr>
            <w:r>
              <w:rPr>
                <w:b w:val="false"/>
                <w:bCs w:val="false"/>
                <w:color w:val="auto"/>
                <w:sz w:val="24"/>
                <w:szCs w:val="24"/>
              </w:rPr>
              <w:t>1,2</w:t>
            </w:r>
          </w:p>
        </w:tc>
        <w:tc>
          <w:tcPr>
            <w:tcW w:w="12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1" w:after="0"/>
              <w:jc w:val="center"/>
              <w:rPr>
                <w:b w:val="false"/>
                <w:b w:val="false"/>
                <w:bCs w:val="false"/>
                <w:color w:val="auto"/>
                <w:sz w:val="24"/>
                <w:szCs w:val="24"/>
              </w:rPr>
            </w:pPr>
            <w:r>
              <w:rPr>
                <w:b w:val="false"/>
                <w:bCs w:val="false"/>
                <w:color w:val="auto"/>
                <w:sz w:val="24"/>
                <w:szCs w:val="24"/>
              </w:rPr>
              <w:t>30</w:t>
            </w: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1" w:after="0"/>
              <w:jc w:val="left"/>
              <w:rPr>
                <w:b w:val="false"/>
                <w:b w:val="false"/>
                <w:bCs w:val="false"/>
                <w:color w:val="auto"/>
                <w:sz w:val="24"/>
                <w:szCs w:val="24"/>
              </w:rPr>
            </w:pPr>
            <w:r>
              <w:rPr>
                <w:b w:val="false"/>
                <w:bCs w:val="false"/>
                <w:color w:val="auto"/>
                <w:sz w:val="24"/>
                <w:szCs w:val="24"/>
              </w:rPr>
              <w:t>4,6</w:t>
            </w:r>
          </w:p>
        </w:tc>
        <w:tc>
          <w:tcPr>
            <w:tcW w:w="2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jc w:val="left"/>
              <w:rPr>
                <w:b w:val="false"/>
                <w:b w:val="false"/>
                <w:bCs w:val="false"/>
                <w:color w:val="auto"/>
                <w:sz w:val="24"/>
                <w:szCs w:val="24"/>
              </w:rPr>
            </w:pPr>
            <w:r>
              <w:rPr>
                <w:b w:val="false"/>
                <w:bCs w:val="false"/>
                <w:color w:val="auto"/>
                <w:sz w:val="24"/>
                <w:szCs w:val="24"/>
              </w:rPr>
            </w:r>
          </w:p>
        </w:tc>
        <w:tc>
          <w:tcPr>
            <w:tcW w:w="10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1" w:after="0"/>
              <w:jc w:val="center"/>
              <w:rPr>
                <w:b w:val="false"/>
                <w:b w:val="false"/>
                <w:bCs w:val="false"/>
                <w:color w:val="auto"/>
                <w:sz w:val="24"/>
                <w:szCs w:val="24"/>
              </w:rPr>
            </w:pPr>
            <w:r>
              <w:rPr>
                <w:b w:val="false"/>
                <w:bCs w:val="false"/>
                <w:color w:val="auto"/>
                <w:sz w:val="24"/>
                <w:szCs w:val="24"/>
              </w:rPr>
              <w:t>10</w:t>
            </w:r>
          </w:p>
        </w:tc>
        <w:tc>
          <w:tcPr>
            <w:tcW w:w="11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1" w:after="0"/>
              <w:jc w:val="center"/>
              <w:rPr>
                <w:b w:val="false"/>
                <w:b w:val="false"/>
                <w:bCs w:val="false"/>
                <w:color w:val="auto"/>
                <w:sz w:val="24"/>
                <w:szCs w:val="24"/>
              </w:rPr>
            </w:pPr>
            <w:r>
              <w:rPr>
                <w:b w:val="false"/>
                <w:bCs w:val="false"/>
                <w:color w:val="auto"/>
                <w:sz w:val="24"/>
                <w:szCs w:val="24"/>
              </w:rPr>
              <w:t>2</w:t>
            </w:r>
          </w:p>
        </w:tc>
      </w:tr>
      <w:tr>
        <w:trPr>
          <w:trHeight w:val="450" w:hRule="atLeast"/>
        </w:trPr>
        <w:tc>
          <w:tcPr>
            <w:tcW w:w="1611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0" w:right="0" w:hanging="0"/>
              <w:jc w:val="center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4.</w:t>
            </w:r>
            <w:r>
              <w:rPr>
                <w:b/>
                <w:color w:val="auto"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color w:val="auto"/>
                <w:sz w:val="24"/>
                <w:szCs w:val="24"/>
              </w:rPr>
              <w:t>Техническая</w:t>
            </w:r>
            <w:r>
              <w:rPr>
                <w:b/>
                <w:color w:val="auto"/>
                <w:spacing w:val="-2"/>
                <w:sz w:val="24"/>
                <w:szCs w:val="24"/>
              </w:rPr>
              <w:t xml:space="preserve"> направленность</w:t>
            </w:r>
          </w:p>
        </w:tc>
      </w:tr>
      <w:tr>
        <w:trPr>
          <w:trHeight w:val="967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7" w:right="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5"/>
                <w:sz w:val="24"/>
                <w:szCs w:val="24"/>
              </w:rPr>
              <w:t>4.0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059" w:leader="none"/>
                <w:tab w:val="left" w:pos="2608" w:leader="none"/>
              </w:tabs>
              <w:spacing w:before="198" w:after="0"/>
              <w:ind w:left="0" w:right="98" w:hanging="0"/>
              <w:jc w:val="lef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Объединение Юный шахматист»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1" w:after="0"/>
              <w:jc w:val="left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</w:r>
          </w:p>
          <w:p>
            <w:pPr>
              <w:pStyle w:val="TableParagraph"/>
              <w:widowControl w:val="false"/>
              <w:spacing w:before="1" w:after="0"/>
              <w:ind w:left="8" w:right="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1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1" w:after="0"/>
              <w:jc w:val="center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</w:r>
          </w:p>
          <w:p>
            <w:pPr>
              <w:pStyle w:val="TableParagraph"/>
              <w:widowControl w:val="false"/>
              <w:spacing w:before="1" w:after="0"/>
              <w:ind w:left="0" w:right="0" w:hanging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7-15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1" w:after="0"/>
              <w:jc w:val="center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</w:r>
          </w:p>
          <w:p>
            <w:pPr>
              <w:pStyle w:val="TableParagraph"/>
              <w:widowControl w:val="false"/>
              <w:spacing w:before="1" w:after="0"/>
              <w:ind w:left="11" w:right="0" w:hanging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2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1" w:after="0"/>
              <w:jc w:val="center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</w:r>
          </w:p>
          <w:p>
            <w:pPr>
              <w:pStyle w:val="TableParagraph"/>
              <w:widowControl w:val="false"/>
              <w:spacing w:before="1" w:after="0"/>
              <w:ind w:left="10" w:right="0" w:hanging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5"/>
                <w:sz w:val="24"/>
                <w:szCs w:val="24"/>
              </w:rPr>
              <w:t>25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1" w:after="0"/>
              <w:jc w:val="left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</w:r>
          </w:p>
          <w:p>
            <w:pPr>
              <w:pStyle w:val="TableParagraph"/>
              <w:widowControl w:val="false"/>
              <w:spacing w:before="1" w:after="0"/>
              <w:ind w:left="6" w:right="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6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jc w:val="lef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1" w:after="0"/>
              <w:jc w:val="center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</w:r>
          </w:p>
          <w:p>
            <w:pPr>
              <w:pStyle w:val="TableParagraph"/>
              <w:widowControl w:val="false"/>
              <w:spacing w:before="1" w:after="0"/>
              <w:ind w:left="14" w:right="18" w:hanging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6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1" w:after="0"/>
              <w:jc w:val="center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</w:r>
          </w:p>
          <w:p>
            <w:pPr>
              <w:pStyle w:val="TableParagraph"/>
              <w:widowControl w:val="false"/>
              <w:spacing w:before="1" w:after="0"/>
              <w:ind w:left="508" w:right="0" w:hanging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1</w:t>
            </w:r>
          </w:p>
        </w:tc>
      </w:tr>
    </w:tbl>
    <w:p>
      <w:pPr>
        <w:pStyle w:val="Normal"/>
        <w:spacing w:before="299" w:after="2"/>
        <w:ind w:left="0" w:right="84" w:hanging="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</w:p>
    <w:tbl>
      <w:tblPr>
        <w:tblW w:w="16119" w:type="dxa"/>
        <w:jc w:val="left"/>
        <w:tblInd w:w="101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815"/>
        <w:gridCol w:w="3121"/>
        <w:gridCol w:w="1467"/>
        <w:gridCol w:w="1963"/>
        <w:gridCol w:w="1486"/>
        <w:gridCol w:w="1209"/>
        <w:gridCol w:w="1647"/>
        <w:gridCol w:w="2234"/>
        <w:gridCol w:w="1051"/>
        <w:gridCol w:w="1124"/>
      </w:tblGrid>
      <w:tr>
        <w:trPr>
          <w:trHeight w:val="450" w:hRule="atLeast"/>
        </w:trPr>
        <w:tc>
          <w:tcPr>
            <w:tcW w:w="1611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0" w:right="0" w:hanging="0"/>
              <w:jc w:val="center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pacing w:val="-3"/>
                <w:sz w:val="24"/>
                <w:szCs w:val="24"/>
              </w:rPr>
              <w:t xml:space="preserve">5. </w:t>
            </w:r>
            <w:r>
              <w:rPr>
                <w:b/>
                <w:color w:val="auto"/>
                <w:sz w:val="24"/>
                <w:szCs w:val="24"/>
              </w:rPr>
              <w:t>Туристско- краеведческая</w:t>
            </w:r>
            <w:r>
              <w:rPr>
                <w:b/>
                <w:color w:val="auto"/>
                <w:spacing w:val="-2"/>
                <w:sz w:val="24"/>
                <w:szCs w:val="24"/>
              </w:rPr>
              <w:t xml:space="preserve"> направленность</w:t>
            </w:r>
          </w:p>
        </w:tc>
      </w:tr>
      <w:tr>
        <w:trPr>
          <w:trHeight w:val="967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7" w:right="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5"/>
                <w:sz w:val="24"/>
                <w:szCs w:val="24"/>
              </w:rPr>
              <w:t>5.0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059" w:leader="none"/>
                <w:tab w:val="left" w:pos="2608" w:leader="none"/>
              </w:tabs>
              <w:spacing w:before="198" w:after="0"/>
              <w:ind w:left="110" w:right="98" w:hanging="0"/>
              <w:jc w:val="lef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2"/>
                <w:sz w:val="24"/>
                <w:szCs w:val="24"/>
              </w:rPr>
              <w:t>Объединение « Юный турист»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1" w:after="0"/>
              <w:jc w:val="left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</w:r>
          </w:p>
          <w:p>
            <w:pPr>
              <w:pStyle w:val="TableParagraph"/>
              <w:widowControl w:val="false"/>
              <w:spacing w:before="1" w:after="0"/>
              <w:ind w:left="8" w:right="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1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1" w:after="0"/>
              <w:jc w:val="left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</w:r>
          </w:p>
          <w:p>
            <w:pPr>
              <w:pStyle w:val="TableParagraph"/>
              <w:widowControl w:val="false"/>
              <w:spacing w:before="1" w:after="0"/>
              <w:ind w:left="12" w:right="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2"/>
                <w:sz w:val="24"/>
                <w:szCs w:val="24"/>
              </w:rPr>
              <w:t>11-17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1" w:after="0"/>
              <w:jc w:val="left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</w:r>
          </w:p>
          <w:p>
            <w:pPr>
              <w:pStyle w:val="TableParagraph"/>
              <w:widowControl w:val="false"/>
              <w:spacing w:before="1" w:after="0"/>
              <w:ind w:left="11" w:right="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2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1" w:after="0"/>
              <w:jc w:val="left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</w:r>
          </w:p>
          <w:p>
            <w:pPr>
              <w:pStyle w:val="TableParagraph"/>
              <w:widowControl w:val="false"/>
              <w:spacing w:before="1" w:after="0"/>
              <w:ind w:left="10" w:right="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5"/>
                <w:sz w:val="24"/>
                <w:szCs w:val="24"/>
              </w:rPr>
              <w:t>25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1" w:after="0"/>
              <w:jc w:val="left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</w:r>
          </w:p>
          <w:p>
            <w:pPr>
              <w:pStyle w:val="TableParagraph"/>
              <w:widowControl w:val="false"/>
              <w:spacing w:before="1" w:after="0"/>
              <w:ind w:left="6" w:right="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6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jc w:val="lef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1" w:after="0"/>
              <w:jc w:val="left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</w:r>
          </w:p>
          <w:p>
            <w:pPr>
              <w:pStyle w:val="TableParagraph"/>
              <w:widowControl w:val="false"/>
              <w:spacing w:before="1" w:after="0"/>
              <w:ind w:left="14" w:right="18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6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1" w:after="0"/>
              <w:jc w:val="left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</w:r>
          </w:p>
          <w:p>
            <w:pPr>
              <w:pStyle w:val="TableParagraph"/>
              <w:widowControl w:val="false"/>
              <w:spacing w:before="1" w:after="0"/>
              <w:ind w:left="508" w:right="0" w:hanging="0"/>
              <w:jc w:val="lef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1</w:t>
            </w:r>
          </w:p>
        </w:tc>
      </w:tr>
    </w:tbl>
    <w:p>
      <w:pPr>
        <w:pStyle w:val="Normal"/>
        <w:spacing w:before="299" w:after="2"/>
        <w:ind w:left="0" w:right="84" w:hanging="0"/>
        <w:jc w:val="center"/>
        <w:rPr>
          <w:color w:val="auto"/>
        </w:rPr>
      </w:pPr>
      <w:r>
        <w:rPr>
          <w:b/>
          <w:color w:val="auto"/>
          <w:sz w:val="24"/>
          <w:szCs w:val="24"/>
        </w:rPr>
        <w:t>Анализ</w:t>
      </w:r>
      <w:r>
        <w:rPr>
          <w:b/>
          <w:color w:val="auto"/>
          <w:spacing w:val="-9"/>
          <w:sz w:val="24"/>
          <w:szCs w:val="24"/>
        </w:rPr>
        <w:t xml:space="preserve"> </w:t>
      </w:r>
      <w:r>
        <w:rPr>
          <w:b/>
          <w:color w:val="auto"/>
          <w:sz w:val="24"/>
          <w:szCs w:val="24"/>
        </w:rPr>
        <w:t>образовательных</w:t>
      </w:r>
      <w:r>
        <w:rPr>
          <w:b/>
          <w:color w:val="auto"/>
          <w:spacing w:val="-8"/>
          <w:sz w:val="24"/>
          <w:szCs w:val="24"/>
        </w:rPr>
        <w:t xml:space="preserve"> </w:t>
      </w:r>
      <w:r>
        <w:rPr>
          <w:b/>
          <w:color w:val="auto"/>
          <w:spacing w:val="-2"/>
          <w:sz w:val="24"/>
          <w:szCs w:val="24"/>
        </w:rPr>
        <w:t>программ</w:t>
      </w:r>
    </w:p>
    <w:tbl>
      <w:tblPr>
        <w:tblW w:w="15557" w:type="dxa"/>
        <w:jc w:val="left"/>
        <w:tblInd w:w="101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816"/>
        <w:gridCol w:w="4255"/>
        <w:gridCol w:w="1274"/>
        <w:gridCol w:w="1274"/>
        <w:gridCol w:w="1702"/>
        <w:gridCol w:w="2128"/>
        <w:gridCol w:w="1864"/>
        <w:gridCol w:w="2242"/>
      </w:tblGrid>
      <w:tr>
        <w:trPr>
          <w:trHeight w:val="1146" w:hRule="atLeast"/>
        </w:trPr>
        <w:tc>
          <w:tcPr>
            <w:tcW w:w="8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235" w:right="219" w:firstLine="52"/>
              <w:jc w:val="left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pacing w:val="-10"/>
                <w:sz w:val="24"/>
                <w:szCs w:val="24"/>
              </w:rPr>
              <w:t xml:space="preserve">№ </w:t>
            </w:r>
            <w:r>
              <w:rPr>
                <w:b/>
                <w:color w:val="auto"/>
                <w:spacing w:val="-4"/>
                <w:sz w:val="24"/>
                <w:szCs w:val="24"/>
              </w:rPr>
              <w:t>п/п</w:t>
            </w:r>
          </w:p>
        </w:tc>
        <w:tc>
          <w:tcPr>
            <w:tcW w:w="42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586" w:right="230" w:hanging="1344"/>
              <w:jc w:val="left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Направленность</w:t>
            </w:r>
            <w:r>
              <w:rPr>
                <w:b/>
                <w:color w:val="auto"/>
                <w:spacing w:val="-15"/>
                <w:sz w:val="24"/>
                <w:szCs w:val="24"/>
              </w:rPr>
              <w:t xml:space="preserve"> </w:t>
            </w:r>
            <w:r>
              <w:rPr>
                <w:b/>
                <w:color w:val="auto"/>
                <w:sz w:val="24"/>
                <w:szCs w:val="24"/>
              </w:rPr>
              <w:t xml:space="preserve">образовательных </w:t>
            </w:r>
            <w:r>
              <w:rPr>
                <w:b/>
                <w:color w:val="auto"/>
                <w:spacing w:val="-2"/>
                <w:sz w:val="24"/>
                <w:szCs w:val="24"/>
              </w:rPr>
              <w:t>программ</w:t>
            </w:r>
          </w:p>
        </w:tc>
        <w:tc>
          <w:tcPr>
            <w:tcW w:w="2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561" w:right="548" w:firstLine="1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pacing w:val="-2"/>
                <w:sz w:val="24"/>
                <w:szCs w:val="24"/>
              </w:rPr>
              <w:t>Количество реализуемых программ</w:t>
            </w:r>
          </w:p>
        </w:tc>
        <w:tc>
          <w:tcPr>
            <w:tcW w:w="3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846" w:right="0" w:hanging="0"/>
              <w:jc w:val="left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Число</w:t>
            </w:r>
            <w:r>
              <w:rPr>
                <w:b/>
                <w:color w:val="auto"/>
                <w:spacing w:val="-2"/>
                <w:sz w:val="24"/>
                <w:szCs w:val="24"/>
              </w:rPr>
              <w:t xml:space="preserve"> объединений</w:t>
            </w:r>
          </w:p>
        </w:tc>
        <w:tc>
          <w:tcPr>
            <w:tcW w:w="4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941" w:right="0" w:hanging="0"/>
              <w:jc w:val="left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Число</w:t>
            </w:r>
            <w:r>
              <w:rPr>
                <w:b/>
                <w:color w:val="auto"/>
                <w:spacing w:val="-2"/>
                <w:sz w:val="24"/>
                <w:szCs w:val="24"/>
              </w:rPr>
              <w:t xml:space="preserve"> обучающихся</w:t>
            </w:r>
          </w:p>
        </w:tc>
      </w:tr>
      <w:tr>
        <w:trPr>
          <w:trHeight w:val="542" w:hRule="atLeast"/>
        </w:trPr>
        <w:tc>
          <w:tcPr>
            <w:tcW w:w="81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425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3" w:right="6" w:hanging="0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pacing w:val="-5"/>
                <w:sz w:val="24"/>
                <w:szCs w:val="24"/>
              </w:rPr>
              <w:t>ед.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3" w:right="0" w:hanging="0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pacing w:val="-10"/>
                <w:sz w:val="24"/>
                <w:szCs w:val="24"/>
              </w:rPr>
              <w:t>%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20" w:right="4" w:hanging="0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pacing w:val="-4"/>
                <w:sz w:val="24"/>
                <w:szCs w:val="24"/>
              </w:rPr>
              <w:t>групп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5" w:right="0" w:hanging="0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pacing w:val="-10"/>
                <w:sz w:val="24"/>
                <w:szCs w:val="24"/>
              </w:rPr>
              <w:t>%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69" w:right="55" w:hanging="0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pacing w:val="-4"/>
                <w:sz w:val="24"/>
                <w:szCs w:val="24"/>
              </w:rPr>
              <w:t>чел.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20" w:right="3" w:hanging="0"/>
              <w:rPr>
                <w:b/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pacing w:val="-10"/>
                <w:sz w:val="24"/>
                <w:szCs w:val="24"/>
              </w:rPr>
              <w:t>%</w:t>
            </w:r>
          </w:p>
        </w:tc>
      </w:tr>
      <w:tr>
        <w:trPr>
          <w:trHeight w:val="573" w:hRule="atLeast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0" w:right="156" w:hanging="0"/>
              <w:jc w:val="righ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5"/>
                <w:sz w:val="24"/>
                <w:szCs w:val="24"/>
              </w:rPr>
              <w:t>1.</w:t>
            </w:r>
          </w:p>
        </w:tc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" w:right="2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2"/>
                <w:sz w:val="24"/>
                <w:szCs w:val="24"/>
              </w:rPr>
              <w:t>Художественная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3" w:right="5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5"/>
                <w:sz w:val="24"/>
                <w:szCs w:val="24"/>
              </w:rPr>
              <w:t>7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3" w:right="2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2"/>
                <w:sz w:val="24"/>
                <w:szCs w:val="24"/>
              </w:rPr>
              <w:t>54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/>
              <w:ind w:left="0" w:right="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18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/>
              <w:ind w:left="15" w:right="4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2"/>
                <w:sz w:val="24"/>
                <w:szCs w:val="24"/>
              </w:rPr>
              <w:t>60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69" w:right="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5"/>
                <w:sz w:val="24"/>
                <w:szCs w:val="24"/>
              </w:rPr>
              <w:t>297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20" w:right="1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4"/>
                <w:sz w:val="24"/>
                <w:szCs w:val="24"/>
              </w:rPr>
              <w:t>63</w:t>
            </w:r>
          </w:p>
        </w:tc>
      </w:tr>
      <w:tr>
        <w:trPr>
          <w:trHeight w:val="541" w:hRule="atLeast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0" w:right="156" w:hanging="0"/>
              <w:jc w:val="righ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5"/>
                <w:sz w:val="24"/>
                <w:szCs w:val="24"/>
              </w:rPr>
              <w:t>2.</w:t>
            </w:r>
          </w:p>
        </w:tc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" w:right="2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2"/>
                <w:sz w:val="24"/>
                <w:szCs w:val="24"/>
              </w:rPr>
              <w:t>Естественно-научная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3" w:right="5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1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0" w:right="2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8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/>
              <w:ind w:left="20" w:right="4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1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/>
              <w:ind w:left="15" w:right="1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4"/>
                <w:sz w:val="24"/>
                <w:szCs w:val="24"/>
              </w:rPr>
              <w:t>3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69" w:right="53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5"/>
                <w:sz w:val="24"/>
                <w:szCs w:val="24"/>
              </w:rPr>
              <w:t>22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20" w:right="1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5"/>
                <w:sz w:val="24"/>
                <w:szCs w:val="24"/>
              </w:rPr>
              <w:t>6</w:t>
            </w:r>
          </w:p>
        </w:tc>
      </w:tr>
      <w:tr>
        <w:trPr>
          <w:trHeight w:val="576" w:hRule="atLeast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ind w:left="0" w:right="156" w:hanging="0"/>
              <w:jc w:val="righ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5"/>
                <w:sz w:val="24"/>
                <w:szCs w:val="24"/>
              </w:rPr>
              <w:t>3.</w:t>
            </w:r>
          </w:p>
        </w:tc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ind w:left="10" w:right="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Социально</w:t>
            </w:r>
            <w:r>
              <w:rPr>
                <w:color w:val="auto"/>
                <w:spacing w:val="-3"/>
                <w:sz w:val="24"/>
                <w:szCs w:val="24"/>
              </w:rPr>
              <w:t xml:space="preserve"> </w:t>
            </w:r>
            <w:r>
              <w:rPr>
                <w:color w:val="auto"/>
                <w:sz w:val="24"/>
                <w:szCs w:val="24"/>
              </w:rPr>
              <w:t>-</w:t>
            </w:r>
            <w:r>
              <w:rPr>
                <w:color w:val="auto"/>
                <w:spacing w:val="-3"/>
                <w:sz w:val="24"/>
                <w:szCs w:val="24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4"/>
              </w:rPr>
              <w:t>гуманитарная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ind w:left="13" w:right="5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3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ind w:left="13" w:right="2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4"/>
                <w:sz w:val="24"/>
                <w:szCs w:val="24"/>
              </w:rPr>
              <w:t>22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7"/>
              <w:ind w:left="0" w:right="4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9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7"/>
              <w:ind w:left="0" w:right="4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31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ind w:left="69" w:right="53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5"/>
                <w:sz w:val="24"/>
                <w:szCs w:val="24"/>
              </w:rPr>
              <w:t>88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ind w:left="0" w:right="1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19</w:t>
            </w:r>
          </w:p>
        </w:tc>
      </w:tr>
      <w:tr>
        <w:trPr>
          <w:trHeight w:val="573" w:hRule="atLeast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0" w:right="156" w:hanging="0"/>
              <w:jc w:val="righ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5"/>
                <w:sz w:val="24"/>
                <w:szCs w:val="24"/>
              </w:rPr>
              <w:t>4.</w:t>
            </w:r>
          </w:p>
        </w:tc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" w:right="2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2"/>
                <w:sz w:val="24"/>
                <w:szCs w:val="24"/>
              </w:rPr>
              <w:t>Техническая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3" w:right="5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1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3" w:right="2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4"/>
                <w:sz w:val="24"/>
                <w:szCs w:val="24"/>
              </w:rPr>
              <w:t>8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/>
              <w:ind w:left="0" w:right="4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10"/>
                <w:sz w:val="24"/>
                <w:szCs w:val="24"/>
              </w:rPr>
              <w:t>1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/>
              <w:ind w:left="15" w:right="1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4"/>
                <w:sz w:val="24"/>
                <w:szCs w:val="24"/>
              </w:rPr>
              <w:t>3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69" w:right="53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5"/>
                <w:sz w:val="24"/>
                <w:szCs w:val="24"/>
              </w:rPr>
              <w:t>25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20" w:right="1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4"/>
                <w:sz w:val="24"/>
                <w:szCs w:val="24"/>
              </w:rPr>
              <w:t>6</w:t>
            </w:r>
          </w:p>
        </w:tc>
      </w:tr>
      <w:tr>
        <w:trPr>
          <w:trHeight w:val="573" w:hRule="atLeast"/>
        </w:trPr>
        <w:tc>
          <w:tcPr>
            <w:tcW w:w="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0" w:right="156" w:hanging="0"/>
              <w:jc w:val="righ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5.</w:t>
            </w:r>
          </w:p>
        </w:tc>
        <w:tc>
          <w:tcPr>
            <w:tcW w:w="42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" w:right="2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Туристско- крвеведческая</w:t>
            </w:r>
          </w:p>
        </w:tc>
        <w:tc>
          <w:tcPr>
            <w:tcW w:w="12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3" w:right="5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12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3" w:right="2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8</w:t>
            </w:r>
          </w:p>
        </w:tc>
        <w:tc>
          <w:tcPr>
            <w:tcW w:w="1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/>
              <w:ind w:left="20" w:right="4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2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/>
              <w:ind w:left="15" w:right="1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3</w:t>
            </w:r>
          </w:p>
        </w:tc>
        <w:tc>
          <w:tcPr>
            <w:tcW w:w="18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69" w:right="53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25</w:t>
            </w:r>
          </w:p>
        </w:tc>
        <w:tc>
          <w:tcPr>
            <w:tcW w:w="22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20" w:right="1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6</w:t>
            </w:r>
          </w:p>
        </w:tc>
      </w:tr>
      <w:tr>
        <w:trPr>
          <w:trHeight w:val="575" w:hRule="atLeast"/>
        </w:trPr>
        <w:tc>
          <w:tcPr>
            <w:tcW w:w="50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/>
              <w:ind w:left="5" w:right="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2"/>
                <w:sz w:val="24"/>
                <w:szCs w:val="24"/>
              </w:rPr>
              <w:t>ИТОГО: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/>
              <w:ind w:left="13" w:right="2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5"/>
                <w:sz w:val="24"/>
                <w:szCs w:val="24"/>
              </w:rPr>
              <w:t>14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/>
              <w:ind w:left="13" w:right="1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5"/>
                <w:sz w:val="24"/>
                <w:szCs w:val="24"/>
              </w:rPr>
              <w:t>100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/>
              <w:ind w:left="20" w:right="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5"/>
                <w:sz w:val="24"/>
                <w:szCs w:val="24"/>
              </w:rPr>
              <w:t>30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/>
              <w:ind w:left="15" w:right="3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5"/>
                <w:sz w:val="24"/>
                <w:szCs w:val="24"/>
              </w:rPr>
              <w:t>100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/>
              <w:ind w:left="69" w:right="54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5"/>
                <w:sz w:val="24"/>
                <w:szCs w:val="24"/>
              </w:rPr>
              <w:t>457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/>
              <w:ind w:left="20" w:right="0" w:hanging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pacing w:val="-5"/>
                <w:sz w:val="24"/>
                <w:szCs w:val="24"/>
              </w:rPr>
              <w:t>100</w:t>
            </w:r>
          </w:p>
        </w:tc>
      </w:tr>
    </w:tbl>
    <w:p>
      <w:pPr>
        <w:pStyle w:val="TableParagraph"/>
        <w:spacing w:lineRule="exact" w:line="315" w:before="0" w:after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</w:p>
    <w:p>
      <w:pPr>
        <w:pStyle w:val="Normal"/>
        <w:rPr>
          <w:color w:val="C9211E"/>
          <w:sz w:val="24"/>
          <w:szCs w:val="24"/>
        </w:rPr>
      </w:pPr>
      <w:r>
        <w:rPr>
          <w:color w:val="C9211E"/>
          <w:sz w:val="24"/>
          <w:szCs w:val="24"/>
        </w:rPr>
      </w:r>
    </w:p>
    <w:p>
      <w:pPr>
        <w:pStyle w:val="Normal"/>
        <w:rPr>
          <w:color w:val="C9211E"/>
        </w:rPr>
      </w:pPr>
      <w:r>
        <w:rPr>
          <w:color w:val="C9211E"/>
        </w:rPr>
      </w:r>
    </w:p>
    <w:p>
      <w:pPr>
        <w:pStyle w:val="Normal"/>
        <w:rPr>
          <w:color w:val="C9211E"/>
        </w:rPr>
      </w:pPr>
      <w:r>
        <w:rPr>
          <w:color w:val="C9211E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sectPr>
          <w:type w:val="continuous"/>
          <w:pgSz w:orient="landscape" w:w="16850" w:h="11906"/>
          <w:pgMar w:left="283" w:right="283" w:header="0" w:top="360" w:footer="0" w:bottom="552" w:gutter="0"/>
          <w:formProt w:val="false"/>
          <w:textDirection w:val="lrTb"/>
          <w:docGrid w:type="default" w:linePitch="100" w:charSpace="4096"/>
        </w:sectPr>
      </w:pPr>
    </w:p>
    <w:p>
      <w:pPr>
        <w:pStyle w:val="Style15"/>
        <w:spacing w:before="4" w:after="0"/>
        <w:ind w:left="0" w:right="0" w:hanging="0"/>
        <w:rPr>
          <w:color w:val="C9211E"/>
        </w:rPr>
      </w:pPr>
      <w:r>
        <w:rPr/>
      </w:r>
    </w:p>
    <w:sectPr>
      <w:type w:val="nextPage"/>
      <w:pgSz w:orient="landscape" w:w="16850" w:h="11906"/>
      <w:pgMar w:left="283" w:right="283" w:header="0" w:top="134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rebuchet MS"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-"/>
      <w:lvlJc w:val="left"/>
      <w:pPr>
        <w:tabs>
          <w:tab w:val="num" w:pos="0"/>
        </w:tabs>
        <w:ind w:left="1012" w:hanging="164"/>
      </w:pPr>
      <w:rPr>
        <w:rFonts w:ascii="Times New Roman" w:hAnsi="Times New Roman" w:cs="Times New Roman" w:hint="default"/>
        <w:sz w:val="28"/>
        <w:spacing w:val="0"/>
        <w:i w:val="false"/>
        <w:b w:val="false"/>
        <w:szCs w:val="28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938" w:hanging="164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857" w:hanging="16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775" w:hanging="16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694" w:hanging="16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613" w:hanging="16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531" w:hanging="16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50" w:hanging="16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69" w:hanging="164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1551" w:hanging="213"/>
      </w:pPr>
      <w:rPr>
        <w:sz w:val="26"/>
        <w:spacing w:val="-1"/>
        <w:i w:val="false"/>
        <w:b/>
        <w:szCs w:val="26"/>
        <w:iCs w:val="false"/>
        <w:bCs/>
        <w:w w:val="98"/>
        <w:rFonts w:ascii="Times New Roman" w:hAnsi="Times New Roman" w:eastAsia="Times New Roman" w:cs="Times New Roman"/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0" w:hanging="821"/>
      </w:pPr>
      <w:rPr>
        <w:sz w:val="28"/>
        <w:spacing w:val="0"/>
        <w:i w:val="false"/>
        <w:b/>
        <w:szCs w:val="28"/>
        <w:iCs w:val="false"/>
        <w:bCs/>
        <w:w w:val="95"/>
        <w:rFonts w:ascii="Times New Roman" w:hAnsi="Times New Roman" w:eastAsia="Times New Roman" w:cs="Times New Roman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40" w:hanging="142"/>
      </w:pPr>
      <w:rPr>
        <w:rFonts w:ascii="Symbol" w:hAnsi="Symbol" w:cs="Symbol" w:hint="default"/>
        <w:sz w:val="26"/>
        <w:spacing w:val="12"/>
        <w:i w:val="false"/>
        <w:b w:val="false"/>
        <w:szCs w:val="26"/>
        <w:iCs w:val="false"/>
        <w:bCs w:val="false"/>
        <w:w w:val="90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640" w:hanging="142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721" w:hanging="142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802" w:hanging="142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883" w:hanging="142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964" w:hanging="142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044" w:hanging="142"/>
      </w:pPr>
      <w:rPr>
        <w:rFonts w:ascii="Symbol" w:hAnsi="Symbol" w:cs="Symbol" w:hint="default"/>
        <w:lang w:val="ru-RU" w:eastAsia="en-US" w:bidi="ar-SA"/>
      </w:rPr>
    </w:lvl>
  </w:abstractNum>
  <w:abstractNum w:abstractNumId="3">
    <w:lvl w:ilvl="0">
      <w:numFmt w:val="bullet"/>
      <w:lvlText w:val="-"/>
      <w:lvlJc w:val="left"/>
      <w:pPr>
        <w:tabs>
          <w:tab w:val="num" w:pos="0"/>
        </w:tabs>
        <w:ind w:left="732" w:hanging="219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785" w:hanging="219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831" w:hanging="219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877" w:hanging="219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923" w:hanging="219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969" w:hanging="219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015" w:hanging="219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060" w:hanging="219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106" w:hanging="219"/>
      </w:pPr>
      <w:rPr>
        <w:rFonts w:ascii="Symbol" w:hAnsi="Symbol" w:cs="Symbol" w:hint="default"/>
        <w:lang w:val="ru-RU" w:eastAsia="en-US" w:bidi="ar-SA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1"/>
    <w:qFormat/>
    <w:pPr>
      <w:spacing w:lineRule="exact" w:line="367" w:before="59" w:after="0"/>
      <w:ind w:left="4" w:right="84" w:hanging="0"/>
      <w:jc w:val="center"/>
      <w:outlineLvl w:val="1"/>
    </w:pPr>
    <w:rPr>
      <w:rFonts w:ascii="Times New Roman" w:hAnsi="Times New Roman" w:eastAsia="Times New Roman" w:cs="Times New Roman"/>
      <w:b/>
      <w:bCs/>
      <w:sz w:val="32"/>
      <w:szCs w:val="32"/>
      <w:lang w:val="ru-RU" w:eastAsia="en-US" w:bidi="ar-SA"/>
    </w:rPr>
  </w:style>
  <w:style w:type="paragraph" w:styleId="2">
    <w:name w:val="Heading 2"/>
    <w:basedOn w:val="Normal"/>
    <w:uiPriority w:val="1"/>
    <w:qFormat/>
    <w:pPr>
      <w:ind w:left="140" w:right="0" w:hanging="0"/>
      <w:outlineLvl w:val="2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>
    <w:name w:val="Символ сноски"/>
    <w:qFormat/>
    <w:rPr/>
  </w:style>
  <w:style w:type="character" w:styleId="Style13">
    <w:name w:val="Привязка сноски"/>
    <w:rPr>
      <w:vertAlign w:val="superscript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uiPriority w:val="1"/>
    <w:qFormat/>
    <w:pPr>
      <w:ind w:left="140" w:right="0" w:hanging="0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Style19">
    <w:name w:val="Title"/>
    <w:basedOn w:val="Normal"/>
    <w:uiPriority w:val="1"/>
    <w:qFormat/>
    <w:pPr>
      <w:spacing w:lineRule="exact" w:line="642" w:before="173" w:after="0"/>
      <w:ind w:left="4" w:right="8" w:hanging="0"/>
      <w:jc w:val="center"/>
    </w:pPr>
    <w:rPr>
      <w:rFonts w:ascii="Times New Roman" w:hAnsi="Times New Roman" w:eastAsia="Times New Roman" w:cs="Times New Roman"/>
      <w:sz w:val="56"/>
      <w:szCs w:val="56"/>
      <w:lang w:val="ru-RU" w:eastAsia="en-US" w:bidi="ar-SA"/>
    </w:rPr>
  </w:style>
  <w:style w:type="paragraph" w:styleId="ListParagraph">
    <w:name w:val="List Paragraph"/>
    <w:basedOn w:val="Normal"/>
    <w:uiPriority w:val="1"/>
    <w:qFormat/>
    <w:pPr>
      <w:ind w:left="140" w:right="0" w:firstLine="566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TableParagraph">
    <w:name w:val="Table Paragraph"/>
    <w:basedOn w:val="Normal"/>
    <w:uiPriority w:val="1"/>
    <w:qFormat/>
    <w:pPr>
      <w:jc w:val="center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Style20">
    <w:name w:val="Содержимое таблицы"/>
    <w:basedOn w:val="Normal"/>
    <w:qFormat/>
    <w:pPr>
      <w:widowControl w:val="false"/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  <w:style w:type="paragraph" w:styleId="Style22">
    <w:name w:val="Footnote Text"/>
    <w:basedOn w:val="Normal"/>
    <w:pPr>
      <w:suppressLineNumbers/>
      <w:ind w:left="339" w:right="0" w:hanging="339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Application>LibreOffice/7.1.1.2$Windows_X86_64 LibreOffice_project/fe0b08f4af1bacafe4c7ecc87ce55bb426164676</Application>
  <AppVersion>15.0000</AppVersion>
  <Pages>9</Pages>
  <Words>1341</Words>
  <Characters>9478</Characters>
  <CharactersWithSpaces>10481</CharactersWithSpaces>
  <Paragraphs>314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2026-06-03T11:37:25Z</dcterms:created>
  <dc:creator>Admin</dc:creator>
  <dc:description/>
  <dc:language>ru-RU</dc:language>
  <cp:lastModifiedBy/>
  <cp:lastPrinted>2026-09-22T12:10:51Z</cp:lastPrinted>
  <dcterms:modified xsi:type="dcterms:W3CDTF">2026-09-22T12:11:38Z</dcterms:modified>
  <cp:revision>16</cp:revision>
  <dc:subject/>
  <dc:title>Муниципальное образовательное учреждение                                                                     дополнительного образования детей                                                                                                         Центр д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2026-06-03T00:00:00Z</vt:filetime>
  </property>
  <property fmtid="{D5CDD505-2E9C-101B-9397-08002B2CF9AE}" pid="5" name="Producer">
    <vt:lpwstr>Microsoft® Word 2013</vt:lpwstr>
  </property>
</Properties>
</file>